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39AC8F5A" w14:textId="77777777" w:rsidR="00DD56BC" w:rsidRDefault="00BD4B9A" w:rsidP="00374C1E">
      <w:pPr>
        <w:pStyle w:val="NoSpacing"/>
        <w:jc w:val="right"/>
      </w:pPr>
      <w:r>
        <w:object w:dxaOrig="3733" w:dyaOrig="1403" w14:anchorId="209D67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69.75pt" o:ole="">
            <v:imagedata r:id="rId9" o:title=""/>
          </v:shape>
          <o:OLEObject Type="Embed" ProgID="Word.Picture.8" ShapeID="_x0000_i1025" DrawAspect="Content" ObjectID="_1649241390" r:id="rId10"/>
        </w:object>
      </w:r>
    </w:p>
    <w:p w14:paraId="2C042F9C" w14:textId="77777777" w:rsidR="00DD56BC" w:rsidRDefault="00DD56BC" w:rsidP="00374C1E">
      <w:pPr>
        <w:pStyle w:val="NoSpacing"/>
      </w:pPr>
    </w:p>
    <w:p w14:paraId="37A34B30" w14:textId="77777777" w:rsidR="00DD56BC" w:rsidRDefault="00DD56BC" w:rsidP="00374C1E">
      <w:pPr>
        <w:pStyle w:val="NoSpacing"/>
      </w:pPr>
    </w:p>
    <w:p w14:paraId="0E885046" w14:textId="77777777" w:rsidR="00DD56BC" w:rsidRDefault="00DD56BC" w:rsidP="00374C1E">
      <w:pPr>
        <w:pStyle w:val="NoSpacing"/>
      </w:pPr>
    </w:p>
    <w:p w14:paraId="1E7C4D1F" w14:textId="77777777" w:rsidR="00374C1E" w:rsidRPr="00374C1E" w:rsidRDefault="00374C1E" w:rsidP="00374C1E">
      <w:pPr>
        <w:pStyle w:val="NoSpacing"/>
        <w:rPr>
          <w:sz w:val="24"/>
          <w:szCs w:val="24"/>
        </w:rPr>
      </w:pPr>
    </w:p>
    <w:p w14:paraId="21A760E0" w14:textId="77777777" w:rsidR="00DD56BC" w:rsidRPr="00374C1E" w:rsidRDefault="00DD56BC" w:rsidP="00374C1E">
      <w:pPr>
        <w:pStyle w:val="NoSpacing"/>
        <w:rPr>
          <w:sz w:val="24"/>
          <w:szCs w:val="24"/>
        </w:rPr>
      </w:pPr>
    </w:p>
    <w:p w14:paraId="2D3C3736" w14:textId="77777777" w:rsidR="00DD56BC" w:rsidRPr="00374C1E" w:rsidRDefault="001425AF" w:rsidP="00374C1E">
      <w:pPr>
        <w:pStyle w:val="NoSpacing"/>
        <w:jc w:val="center"/>
        <w:rPr>
          <w:rFonts w:ascii="Arial" w:hAnsi="Arial" w:cs="Arial"/>
          <w:b/>
          <w:sz w:val="48"/>
          <w:szCs w:val="48"/>
        </w:rPr>
      </w:pPr>
      <w:r>
        <w:rPr>
          <w:rFonts w:ascii="Arial" w:hAnsi="Arial" w:cs="Arial"/>
          <w:b/>
          <w:sz w:val="48"/>
          <w:szCs w:val="48"/>
        </w:rPr>
        <w:t>Townley School and Pre-School</w:t>
      </w:r>
    </w:p>
    <w:p w14:paraId="7A1ED12E" w14:textId="77777777" w:rsidR="00DD56BC" w:rsidRPr="00374C1E" w:rsidRDefault="00AA223F" w:rsidP="00374C1E">
      <w:pPr>
        <w:pStyle w:val="NoSpacing"/>
        <w:jc w:val="center"/>
        <w:rPr>
          <w:sz w:val="48"/>
          <w:szCs w:val="48"/>
        </w:rPr>
      </w:pPr>
      <w:r>
        <w:rPr>
          <w:noProof/>
          <w:lang w:eastAsia="en-GB"/>
        </w:rPr>
        <w:drawing>
          <wp:inline distT="0" distB="0" distL="0" distR="0" wp14:anchorId="5196F787" wp14:editId="27A2D1D5">
            <wp:extent cx="1324791" cy="1630018"/>
            <wp:effectExtent l="0" t="0" r="8890" b="8890"/>
            <wp:docPr id="3" name="Picture 3" descr="H:\Townley official shield 2016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ownley official shield 2016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4836" cy="1630074"/>
                    </a:xfrm>
                    <a:prstGeom prst="rect">
                      <a:avLst/>
                    </a:prstGeom>
                    <a:noFill/>
                    <a:ln>
                      <a:noFill/>
                    </a:ln>
                  </pic:spPr>
                </pic:pic>
              </a:graphicData>
            </a:graphic>
          </wp:inline>
        </w:drawing>
      </w:r>
    </w:p>
    <w:p w14:paraId="0B4BC541" w14:textId="77777777" w:rsidR="00DD56BC" w:rsidRPr="00374C1E" w:rsidRDefault="00DD56BC" w:rsidP="00374C1E">
      <w:pPr>
        <w:pStyle w:val="NoSpacing"/>
        <w:jc w:val="center"/>
        <w:rPr>
          <w:sz w:val="48"/>
          <w:szCs w:val="48"/>
        </w:rPr>
      </w:pPr>
    </w:p>
    <w:p w14:paraId="74DB05AF" w14:textId="77777777" w:rsidR="00DD56BC" w:rsidRPr="00374C1E" w:rsidRDefault="00DD56BC" w:rsidP="00374C1E">
      <w:pPr>
        <w:pStyle w:val="NoSpacing"/>
        <w:jc w:val="center"/>
        <w:rPr>
          <w:rFonts w:ascii="Arial" w:hAnsi="Arial" w:cs="Arial"/>
          <w:b/>
          <w:sz w:val="48"/>
          <w:szCs w:val="48"/>
        </w:rPr>
      </w:pPr>
      <w:r w:rsidRPr="00374C1E">
        <w:rPr>
          <w:rFonts w:ascii="Arial" w:hAnsi="Arial" w:cs="Arial"/>
          <w:b/>
          <w:sz w:val="48"/>
          <w:szCs w:val="48"/>
        </w:rPr>
        <w:t>SAFER EMPLOYMENT POLICY</w:t>
      </w:r>
    </w:p>
    <w:p w14:paraId="1175F7D3" w14:textId="77777777" w:rsidR="00DD56BC" w:rsidRPr="00374C1E" w:rsidRDefault="00DD56BC" w:rsidP="00374C1E">
      <w:pPr>
        <w:pStyle w:val="NoSpacing"/>
        <w:jc w:val="center"/>
        <w:rPr>
          <w:rFonts w:ascii="Arial" w:hAnsi="Arial" w:cs="Arial"/>
          <w:b/>
          <w:sz w:val="48"/>
          <w:szCs w:val="48"/>
        </w:rPr>
      </w:pPr>
    </w:p>
    <w:p w14:paraId="75B106D5" w14:textId="77777777" w:rsidR="00374C1E" w:rsidRPr="00374C1E" w:rsidRDefault="00374C1E" w:rsidP="00374C1E">
      <w:pPr>
        <w:pStyle w:val="NoSpacing"/>
        <w:rPr>
          <w:rFonts w:ascii="Arial" w:hAnsi="Arial" w:cs="Arial"/>
          <w:b/>
          <w:sz w:val="24"/>
          <w:szCs w:val="24"/>
        </w:rPr>
      </w:pPr>
    </w:p>
    <w:p w14:paraId="23600787" w14:textId="77777777" w:rsidR="00374C1E" w:rsidRPr="00374C1E" w:rsidRDefault="00374C1E" w:rsidP="00374C1E">
      <w:pPr>
        <w:pStyle w:val="NoSpacing"/>
        <w:rPr>
          <w:rFonts w:ascii="Arial" w:hAnsi="Arial" w:cs="Arial"/>
          <w:b/>
          <w:sz w:val="24"/>
          <w:szCs w:val="24"/>
        </w:rPr>
      </w:pPr>
    </w:p>
    <w:p w14:paraId="3E12B3F4" w14:textId="77777777" w:rsidR="00DD56BC" w:rsidRPr="00374C1E" w:rsidRDefault="00DD56BC" w:rsidP="00374C1E">
      <w:pPr>
        <w:pStyle w:val="NoSpacing"/>
        <w:rPr>
          <w:rFonts w:ascii="Arial" w:hAnsi="Arial" w:cs="Arial"/>
          <w:sz w:val="24"/>
          <w:szCs w:val="24"/>
        </w:rPr>
      </w:pPr>
    </w:p>
    <w:p w14:paraId="6E8E766C" w14:textId="77777777" w:rsidR="00DD56BC" w:rsidRPr="00374C1E" w:rsidRDefault="00DD56BC" w:rsidP="00374C1E">
      <w:pPr>
        <w:pStyle w:val="NoSpacing"/>
        <w:rPr>
          <w:rFonts w:ascii="Arial" w:hAnsi="Arial" w:cs="Arial"/>
          <w:sz w:val="24"/>
          <w:szCs w:val="24"/>
        </w:rPr>
      </w:pPr>
    </w:p>
    <w:p w14:paraId="6A6204D1" w14:textId="77777777" w:rsidR="00DD56BC" w:rsidRPr="00374C1E" w:rsidRDefault="00DD56BC" w:rsidP="00374C1E">
      <w:pPr>
        <w:pStyle w:val="NoSpacing"/>
        <w:rPr>
          <w:rFonts w:ascii="Arial" w:hAnsi="Arial" w:cs="Arial"/>
          <w:sz w:val="24"/>
          <w:szCs w:val="24"/>
        </w:rPr>
      </w:pPr>
    </w:p>
    <w:p w14:paraId="4D5FC23B" w14:textId="77777777" w:rsidR="00BD4B9A" w:rsidRPr="00374C1E" w:rsidRDefault="00BD4B9A" w:rsidP="00374C1E">
      <w:pPr>
        <w:pStyle w:val="NoSpacing"/>
        <w:rPr>
          <w:rFonts w:ascii="Arial" w:hAnsi="Arial" w:cs="Arial"/>
          <w:sz w:val="24"/>
          <w:szCs w:val="24"/>
        </w:rPr>
      </w:pPr>
    </w:p>
    <w:p w14:paraId="6DAB3862" w14:textId="77777777" w:rsidR="00DD56BC" w:rsidRPr="00374C1E" w:rsidRDefault="00BD4B9A" w:rsidP="00374C1E">
      <w:pPr>
        <w:pStyle w:val="NoSpacing"/>
        <w:rPr>
          <w:rFonts w:ascii="Arial" w:hAnsi="Arial" w:cs="Arial"/>
          <w:sz w:val="24"/>
          <w:szCs w:val="24"/>
        </w:rPr>
      </w:pPr>
      <w:r w:rsidRPr="00374C1E">
        <w:rPr>
          <w:rFonts w:ascii="Arial" w:hAnsi="Arial" w:cs="Arial"/>
          <w:noProof/>
          <w:sz w:val="24"/>
          <w:szCs w:val="24"/>
          <w:lang w:eastAsia="en-GB"/>
        </w:rPr>
        <w:drawing>
          <wp:anchor distT="0" distB="0" distL="114300" distR="114300" simplePos="0" relativeHeight="251658240" behindDoc="1" locked="0" layoutInCell="1" allowOverlap="1" wp14:anchorId="2C589F6A" wp14:editId="5EE8607A">
            <wp:simplePos x="0" y="0"/>
            <wp:positionH relativeFrom="column">
              <wp:posOffset>-60960</wp:posOffset>
            </wp:positionH>
            <wp:positionV relativeFrom="paragraph">
              <wp:posOffset>9119870</wp:posOffset>
            </wp:positionV>
            <wp:extent cx="7753350" cy="1348105"/>
            <wp:effectExtent l="0" t="0" r="0" b="4445"/>
            <wp:wrapNone/>
            <wp:docPr id="1" name="Picture 1" descr="A4 margined hu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4 margined hu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53350" cy="1348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9EF778" w14:textId="77777777" w:rsidR="00DD56BC" w:rsidRPr="00374C1E" w:rsidRDefault="00DD56BC" w:rsidP="00374C1E">
      <w:pPr>
        <w:pStyle w:val="NoSpacing"/>
        <w:rPr>
          <w:rFonts w:ascii="Arial" w:hAnsi="Arial" w:cs="Arial"/>
          <w:sz w:val="24"/>
          <w:szCs w:val="24"/>
        </w:rPr>
      </w:pPr>
    </w:p>
    <w:p w14:paraId="598897C6" w14:textId="77777777" w:rsidR="00374C1E" w:rsidRDefault="00374C1E" w:rsidP="00374C1E">
      <w:pPr>
        <w:pStyle w:val="NoSpacing"/>
        <w:rPr>
          <w:rFonts w:ascii="Arial" w:hAnsi="Arial" w:cs="Arial"/>
          <w:b/>
          <w:sz w:val="24"/>
          <w:szCs w:val="24"/>
        </w:rPr>
      </w:pPr>
    </w:p>
    <w:p w14:paraId="68337752" w14:textId="77777777" w:rsidR="00AA223F" w:rsidRDefault="00AA223F" w:rsidP="00AA223F">
      <w:pPr>
        <w:pStyle w:val="Footer"/>
        <w:jc w:val="right"/>
      </w:pPr>
    </w:p>
    <w:p w14:paraId="19757050" w14:textId="77777777" w:rsidR="00374C1E" w:rsidRDefault="00374C1E" w:rsidP="00374C1E">
      <w:pPr>
        <w:pStyle w:val="NoSpacing"/>
        <w:rPr>
          <w:rFonts w:ascii="Arial" w:hAnsi="Arial" w:cs="Arial"/>
          <w:b/>
          <w:sz w:val="24"/>
          <w:szCs w:val="24"/>
        </w:rPr>
      </w:pPr>
    </w:p>
    <w:p w14:paraId="496279A4" w14:textId="77777777" w:rsidR="00374C1E" w:rsidRDefault="00374C1E" w:rsidP="00374C1E">
      <w:pPr>
        <w:pStyle w:val="NoSpacing"/>
        <w:rPr>
          <w:rFonts w:ascii="Arial" w:hAnsi="Arial" w:cs="Arial"/>
          <w:b/>
          <w:sz w:val="24"/>
          <w:szCs w:val="24"/>
        </w:rPr>
      </w:pPr>
    </w:p>
    <w:p w14:paraId="61E1547B" w14:textId="77777777" w:rsidR="00374C1E" w:rsidRDefault="00374C1E" w:rsidP="00374C1E">
      <w:pPr>
        <w:pStyle w:val="NoSpacing"/>
        <w:rPr>
          <w:rFonts w:ascii="Arial" w:hAnsi="Arial" w:cs="Arial"/>
          <w:b/>
          <w:sz w:val="24"/>
          <w:szCs w:val="24"/>
        </w:rPr>
      </w:pPr>
    </w:p>
    <w:p w14:paraId="1C72CC9A" w14:textId="77777777" w:rsidR="00374C1E" w:rsidRDefault="00374C1E" w:rsidP="00374C1E">
      <w:pPr>
        <w:pStyle w:val="NoSpacing"/>
        <w:rPr>
          <w:rFonts w:ascii="Arial" w:hAnsi="Arial" w:cs="Arial"/>
          <w:b/>
          <w:sz w:val="24"/>
          <w:szCs w:val="24"/>
        </w:rPr>
      </w:pPr>
    </w:p>
    <w:p w14:paraId="7B1FE238" w14:textId="77777777" w:rsidR="00374C1E" w:rsidRDefault="00374C1E" w:rsidP="00374C1E">
      <w:pPr>
        <w:pStyle w:val="NoSpacing"/>
        <w:rPr>
          <w:rFonts w:ascii="Arial" w:hAnsi="Arial" w:cs="Arial"/>
          <w:b/>
          <w:sz w:val="24"/>
          <w:szCs w:val="24"/>
        </w:rPr>
      </w:pPr>
    </w:p>
    <w:p w14:paraId="113679FB" w14:textId="04641F98" w:rsidR="00BD4B9A" w:rsidRDefault="00BD4B9A" w:rsidP="00374C1E">
      <w:pPr>
        <w:pStyle w:val="NoSpacing"/>
        <w:rPr>
          <w:rFonts w:ascii="Arial" w:hAnsi="Arial" w:cs="Arial"/>
          <w:b/>
          <w:sz w:val="24"/>
          <w:szCs w:val="24"/>
        </w:rPr>
      </w:pPr>
      <w:r>
        <w:rPr>
          <w:rFonts w:ascii="Arial" w:hAnsi="Arial" w:cs="Arial"/>
          <w:b/>
          <w:sz w:val="24"/>
          <w:szCs w:val="24"/>
        </w:rPr>
        <w:br w:type="page"/>
      </w:r>
    </w:p>
    <w:p w14:paraId="71F23A91" w14:textId="77777777" w:rsidR="00BD4B9A"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lastRenderedPageBreak/>
        <w:t>Policy Statement</w:t>
      </w:r>
    </w:p>
    <w:p w14:paraId="74BDC934" w14:textId="77777777" w:rsidR="00BD4B9A" w:rsidRPr="00374C1E" w:rsidRDefault="00BD4B9A" w:rsidP="00374C1E">
      <w:pPr>
        <w:pStyle w:val="NoSpacing"/>
        <w:rPr>
          <w:rFonts w:ascii="Arial" w:hAnsi="Arial" w:cs="Arial"/>
          <w:sz w:val="24"/>
          <w:szCs w:val="24"/>
        </w:rPr>
      </w:pPr>
    </w:p>
    <w:p w14:paraId="2FDCCBE6" w14:textId="77777777" w:rsidR="00DD56BC" w:rsidRDefault="00DD56BC" w:rsidP="00374C1E">
      <w:pPr>
        <w:pStyle w:val="NoSpacing"/>
        <w:rPr>
          <w:rFonts w:ascii="Arial" w:hAnsi="Arial" w:cs="Arial"/>
          <w:sz w:val="24"/>
          <w:szCs w:val="24"/>
        </w:rPr>
      </w:pPr>
      <w:r w:rsidRPr="00374C1E">
        <w:rPr>
          <w:rFonts w:ascii="Arial" w:hAnsi="Arial" w:cs="Arial"/>
          <w:sz w:val="24"/>
          <w:szCs w:val="24"/>
        </w:rPr>
        <w:t>Our school is committed to safeguarding and promoting the welfare of children and young people.  We expect and require all members of the school community to share this commitment. We will ensure that our employment policies and practices support the development and maintenance of an environment where children and young people are safe and able to make the most of their opportunities to learn.  Our policies and practices will support the recruitment, retention, deployment and development of competent, well-motivated employees who are suited to and fulfilled in the roles they undertake.</w:t>
      </w:r>
    </w:p>
    <w:p w14:paraId="448701B5" w14:textId="77777777" w:rsidR="00374C1E" w:rsidRPr="00374C1E" w:rsidRDefault="00374C1E" w:rsidP="00374C1E">
      <w:pPr>
        <w:pStyle w:val="NoSpacing"/>
        <w:rPr>
          <w:rFonts w:ascii="Arial" w:hAnsi="Arial" w:cs="Arial"/>
          <w:sz w:val="24"/>
          <w:szCs w:val="24"/>
        </w:rPr>
      </w:pPr>
    </w:p>
    <w:p w14:paraId="0A595DB7" w14:textId="37DA3C07" w:rsidR="00DD56BC" w:rsidRDefault="00DD56BC" w:rsidP="00374C1E">
      <w:pPr>
        <w:pStyle w:val="NoSpacing"/>
        <w:rPr>
          <w:rFonts w:ascii="Arial" w:hAnsi="Arial" w:cs="Arial"/>
          <w:sz w:val="24"/>
          <w:szCs w:val="24"/>
        </w:rPr>
      </w:pPr>
      <w:r w:rsidRPr="00374C1E">
        <w:rPr>
          <w:rFonts w:ascii="Arial" w:hAnsi="Arial" w:cs="Arial"/>
          <w:sz w:val="24"/>
          <w:szCs w:val="24"/>
        </w:rPr>
        <w:t>The first step towards safeguarding and promoting the welfare of children in our school is to ensure that we recruit and select employees, workers and volunteers in accordance with best safer recruitment practice.  However, we recognise that this is only one aspect of securing a safe environment for children and young people.  This policy is designed to bring together in one document the link to all the different strands of our practice that promotes safer employment.  The policy is grounded in the good practice set out in</w:t>
      </w:r>
      <w:r w:rsidR="003144DD" w:rsidRPr="00374C1E">
        <w:rPr>
          <w:rFonts w:ascii="Arial" w:hAnsi="Arial" w:cs="Arial"/>
          <w:sz w:val="24"/>
          <w:szCs w:val="24"/>
        </w:rPr>
        <w:t xml:space="preserve"> Part 3 of</w:t>
      </w:r>
      <w:r w:rsidRPr="00374C1E">
        <w:rPr>
          <w:rFonts w:ascii="Arial" w:hAnsi="Arial" w:cs="Arial"/>
          <w:sz w:val="24"/>
          <w:szCs w:val="24"/>
        </w:rPr>
        <w:t xml:space="preserve"> ‘Keeping Children Safe in Education 201</w:t>
      </w:r>
      <w:r w:rsidR="00C71E51">
        <w:rPr>
          <w:rFonts w:ascii="Arial" w:hAnsi="Arial" w:cs="Arial"/>
          <w:sz w:val="24"/>
          <w:szCs w:val="24"/>
        </w:rPr>
        <w:t>9</w:t>
      </w:r>
      <w:r w:rsidRPr="00374C1E">
        <w:rPr>
          <w:rFonts w:ascii="Arial" w:hAnsi="Arial" w:cs="Arial"/>
          <w:sz w:val="24"/>
          <w:szCs w:val="24"/>
        </w:rPr>
        <w:t>’.</w:t>
      </w:r>
    </w:p>
    <w:p w14:paraId="216CEA9B" w14:textId="77777777" w:rsidR="00374C1E" w:rsidRDefault="00374C1E" w:rsidP="00374C1E">
      <w:pPr>
        <w:pStyle w:val="NoSpacing"/>
        <w:rPr>
          <w:rFonts w:ascii="Arial" w:hAnsi="Arial" w:cs="Arial"/>
          <w:b/>
          <w:sz w:val="24"/>
          <w:szCs w:val="24"/>
        </w:rPr>
      </w:pPr>
    </w:p>
    <w:p w14:paraId="6A710DD4" w14:textId="77777777" w:rsidR="00C622A7" w:rsidRPr="00374C1E" w:rsidRDefault="00C622A7" w:rsidP="00374C1E">
      <w:pPr>
        <w:pStyle w:val="NoSpacing"/>
        <w:rPr>
          <w:rFonts w:ascii="Arial" w:hAnsi="Arial" w:cs="Arial"/>
          <w:b/>
          <w:sz w:val="24"/>
          <w:szCs w:val="24"/>
        </w:rPr>
      </w:pPr>
    </w:p>
    <w:p w14:paraId="0E2C6FD6" w14:textId="77777777"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 xml:space="preserve">Scope of the policy </w:t>
      </w:r>
    </w:p>
    <w:p w14:paraId="59CB14D8" w14:textId="77777777" w:rsidR="00374C1E" w:rsidRPr="00374C1E" w:rsidRDefault="00374C1E" w:rsidP="00374C1E">
      <w:pPr>
        <w:pStyle w:val="NoSpacing"/>
        <w:ind w:left="360"/>
        <w:rPr>
          <w:rFonts w:ascii="Arial" w:hAnsi="Arial" w:cs="Arial"/>
          <w:b/>
          <w:sz w:val="24"/>
          <w:szCs w:val="24"/>
        </w:rPr>
      </w:pPr>
    </w:p>
    <w:p w14:paraId="5EEB93D5" w14:textId="77777777" w:rsidR="00DD56BC" w:rsidRDefault="00DD56BC" w:rsidP="00374C1E">
      <w:pPr>
        <w:pStyle w:val="NoSpacing"/>
        <w:rPr>
          <w:rFonts w:ascii="Arial" w:hAnsi="Arial" w:cs="Arial"/>
          <w:sz w:val="24"/>
          <w:szCs w:val="24"/>
        </w:rPr>
      </w:pPr>
      <w:r w:rsidRPr="00374C1E">
        <w:rPr>
          <w:rFonts w:ascii="Arial" w:hAnsi="Arial" w:cs="Arial"/>
          <w:sz w:val="24"/>
          <w:szCs w:val="24"/>
        </w:rPr>
        <w:t>This policy applies to all employees, governors, volunteers, agency workers, supply staff and anyone else who undertakes work of any kind on our school premises.</w:t>
      </w:r>
    </w:p>
    <w:p w14:paraId="0E934BC4" w14:textId="77777777" w:rsidR="00374C1E" w:rsidRDefault="00374C1E" w:rsidP="00374C1E">
      <w:pPr>
        <w:pStyle w:val="NoSpacing"/>
        <w:rPr>
          <w:rFonts w:ascii="Arial" w:hAnsi="Arial" w:cs="Arial"/>
          <w:sz w:val="24"/>
          <w:szCs w:val="24"/>
        </w:rPr>
      </w:pPr>
    </w:p>
    <w:p w14:paraId="43CE5B92" w14:textId="77777777" w:rsidR="00C622A7" w:rsidRPr="00374C1E" w:rsidRDefault="00C622A7" w:rsidP="00374C1E">
      <w:pPr>
        <w:pStyle w:val="NoSpacing"/>
        <w:rPr>
          <w:rFonts w:ascii="Arial" w:hAnsi="Arial" w:cs="Arial"/>
          <w:sz w:val="24"/>
          <w:szCs w:val="24"/>
        </w:rPr>
      </w:pPr>
    </w:p>
    <w:p w14:paraId="5E9BC0CF" w14:textId="77777777" w:rsidR="00DD56BC" w:rsidRPr="00C622A7" w:rsidRDefault="00DD56BC" w:rsidP="00C622A7">
      <w:pPr>
        <w:pStyle w:val="NoSpacing"/>
        <w:numPr>
          <w:ilvl w:val="0"/>
          <w:numId w:val="38"/>
        </w:numPr>
        <w:ind w:left="709" w:hanging="709"/>
        <w:rPr>
          <w:rFonts w:ascii="Arial" w:hAnsi="Arial" w:cs="Arial"/>
          <w:b/>
          <w:sz w:val="28"/>
          <w:szCs w:val="28"/>
        </w:rPr>
      </w:pPr>
      <w:r w:rsidRPr="00C622A7">
        <w:rPr>
          <w:rFonts w:ascii="Arial" w:hAnsi="Arial" w:cs="Arial"/>
          <w:b/>
          <w:sz w:val="28"/>
          <w:szCs w:val="28"/>
        </w:rPr>
        <w:t>Roles and responsibilities</w:t>
      </w:r>
    </w:p>
    <w:p w14:paraId="1840BE10" w14:textId="77777777" w:rsidR="00374C1E" w:rsidRDefault="00374C1E" w:rsidP="00374C1E">
      <w:pPr>
        <w:pStyle w:val="NoSpacing"/>
        <w:rPr>
          <w:rFonts w:ascii="Arial" w:hAnsi="Arial" w:cs="Arial"/>
          <w:sz w:val="24"/>
          <w:szCs w:val="24"/>
        </w:rPr>
      </w:pPr>
    </w:p>
    <w:p w14:paraId="06C81EC4" w14:textId="77777777" w:rsidR="00DD56BC" w:rsidRDefault="00DD56BC" w:rsidP="00374C1E">
      <w:pPr>
        <w:pStyle w:val="NoSpacing"/>
        <w:rPr>
          <w:rFonts w:ascii="Arial" w:hAnsi="Arial" w:cs="Arial"/>
          <w:sz w:val="24"/>
          <w:szCs w:val="24"/>
        </w:rPr>
      </w:pPr>
      <w:r w:rsidRPr="00374C1E">
        <w:rPr>
          <w:rFonts w:ascii="Arial" w:hAnsi="Arial" w:cs="Arial"/>
          <w:sz w:val="24"/>
          <w:szCs w:val="24"/>
        </w:rPr>
        <w:t>The Governing Body will:</w:t>
      </w:r>
    </w:p>
    <w:p w14:paraId="46510C76" w14:textId="77777777" w:rsidR="00374C1E" w:rsidRPr="00374C1E" w:rsidRDefault="00374C1E" w:rsidP="00374C1E">
      <w:pPr>
        <w:pStyle w:val="NoSpacing"/>
        <w:rPr>
          <w:rFonts w:ascii="Arial" w:hAnsi="Arial" w:cs="Arial"/>
          <w:sz w:val="24"/>
          <w:szCs w:val="24"/>
        </w:rPr>
      </w:pPr>
    </w:p>
    <w:p w14:paraId="2E57DABE"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Prevent people who pose a risk of harm from working with children by adhering to statutory responsibilities to check staff who work with children, taking proportionate decisions on whether to ask for any checks beyond what is required; and ensuring volunteers are appropriately supervised;</w:t>
      </w:r>
    </w:p>
    <w:p w14:paraId="7B6F769F"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ensure that the school has effective policies and procedures in place for the recruitment of all staff and volunteers, in accordance with DfE guidance and legal requirements;</w:t>
      </w:r>
    </w:p>
    <w:p w14:paraId="7E26BC87"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delegate responsibility for recruitment and selection to the Headteacher but will support the Headteacher in discharging this role;</w:t>
      </w:r>
    </w:p>
    <w:p w14:paraId="2F1B702B"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be responsible for the appointment of a new Headteacher;</w:t>
      </w:r>
    </w:p>
    <w:p w14:paraId="4AAAF577"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ensure that the school has effective policies and procedures in place for promoting safer employment and safeguarding;</w:t>
      </w:r>
    </w:p>
    <w:p w14:paraId="1B97B9E3" w14:textId="77777777" w:rsidR="00DD56BC" w:rsidRPr="00374C1E"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undertake appropriate training in relation to safeguarding;</w:t>
      </w:r>
    </w:p>
    <w:p w14:paraId="26C30345" w14:textId="77777777" w:rsidR="00DD56BC" w:rsidRDefault="00DD56BC" w:rsidP="00374C1E">
      <w:pPr>
        <w:pStyle w:val="NoSpacing"/>
        <w:numPr>
          <w:ilvl w:val="0"/>
          <w:numId w:val="39"/>
        </w:numPr>
        <w:rPr>
          <w:rFonts w:ascii="Arial" w:hAnsi="Arial" w:cs="Arial"/>
          <w:sz w:val="24"/>
          <w:szCs w:val="24"/>
        </w:rPr>
      </w:pPr>
      <w:r w:rsidRPr="00374C1E">
        <w:rPr>
          <w:rFonts w:ascii="Arial" w:hAnsi="Arial" w:cs="Arial"/>
          <w:sz w:val="24"/>
          <w:szCs w:val="24"/>
        </w:rPr>
        <w:t>monitor the school’s compliance with safer employment and child</w:t>
      </w:r>
      <w:r w:rsidR="00812045" w:rsidRPr="00374C1E">
        <w:rPr>
          <w:rFonts w:ascii="Arial" w:hAnsi="Arial" w:cs="Arial"/>
          <w:sz w:val="24"/>
          <w:szCs w:val="24"/>
        </w:rPr>
        <w:t xml:space="preserve"> protection </w:t>
      </w:r>
      <w:r w:rsidR="00B95413" w:rsidRPr="00374C1E">
        <w:rPr>
          <w:rFonts w:ascii="Arial" w:hAnsi="Arial" w:cs="Arial"/>
          <w:sz w:val="24"/>
          <w:szCs w:val="24"/>
        </w:rPr>
        <w:t>and safeguarding</w:t>
      </w:r>
      <w:r w:rsidRPr="00374C1E">
        <w:rPr>
          <w:rFonts w:ascii="Arial" w:hAnsi="Arial" w:cs="Arial"/>
          <w:sz w:val="24"/>
          <w:szCs w:val="24"/>
        </w:rPr>
        <w:t xml:space="preserve"> policies on an annual basis.</w:t>
      </w:r>
    </w:p>
    <w:p w14:paraId="226144B0" w14:textId="77777777" w:rsidR="00374C1E" w:rsidRPr="00374C1E" w:rsidRDefault="00374C1E" w:rsidP="00374C1E">
      <w:pPr>
        <w:pStyle w:val="NoSpacing"/>
        <w:ind w:left="360"/>
        <w:rPr>
          <w:rFonts w:ascii="Arial" w:hAnsi="Arial" w:cs="Arial"/>
          <w:sz w:val="24"/>
          <w:szCs w:val="24"/>
        </w:rPr>
      </w:pPr>
    </w:p>
    <w:p w14:paraId="0894C685" w14:textId="77777777" w:rsidR="00DD56BC" w:rsidRDefault="00DD56BC" w:rsidP="00374C1E">
      <w:pPr>
        <w:pStyle w:val="NoSpacing"/>
        <w:rPr>
          <w:rFonts w:ascii="Arial" w:hAnsi="Arial" w:cs="Arial"/>
          <w:sz w:val="24"/>
          <w:szCs w:val="24"/>
        </w:rPr>
      </w:pPr>
      <w:r w:rsidRPr="00374C1E">
        <w:rPr>
          <w:rFonts w:ascii="Arial" w:hAnsi="Arial" w:cs="Arial"/>
          <w:sz w:val="24"/>
          <w:szCs w:val="24"/>
        </w:rPr>
        <w:t>The Headteacher will:</w:t>
      </w:r>
    </w:p>
    <w:p w14:paraId="4E9080BB" w14:textId="77777777" w:rsidR="00374C1E" w:rsidRPr="00374C1E" w:rsidRDefault="00374C1E" w:rsidP="00374C1E">
      <w:pPr>
        <w:pStyle w:val="NoSpacing"/>
        <w:rPr>
          <w:rFonts w:ascii="Arial" w:hAnsi="Arial" w:cs="Arial"/>
          <w:sz w:val="24"/>
          <w:szCs w:val="24"/>
        </w:rPr>
      </w:pPr>
    </w:p>
    <w:p w14:paraId="18A76A6A" w14:textId="1DF2C29E" w:rsidR="00DD56BC"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ensure that the school operates safe</w:t>
      </w:r>
      <w:r w:rsidR="00812045" w:rsidRPr="00374C1E">
        <w:rPr>
          <w:rFonts w:ascii="Arial" w:hAnsi="Arial" w:cs="Arial"/>
          <w:sz w:val="24"/>
          <w:szCs w:val="24"/>
        </w:rPr>
        <w:t>r</w:t>
      </w:r>
      <w:r w:rsidRPr="00374C1E">
        <w:rPr>
          <w:rFonts w:ascii="Arial" w:hAnsi="Arial" w:cs="Arial"/>
          <w:sz w:val="24"/>
          <w:szCs w:val="24"/>
        </w:rPr>
        <w:t xml:space="preserve"> recruitment practices and ensure that all appropriate checks are carried out on staff, volunteers and others;</w:t>
      </w:r>
    </w:p>
    <w:p w14:paraId="0520DEC6" w14:textId="590F0E52" w:rsidR="00C71E51" w:rsidRPr="00C71E51" w:rsidRDefault="00C71E51" w:rsidP="00C71E51">
      <w:pPr>
        <w:tabs>
          <w:tab w:val="left" w:pos="6525"/>
        </w:tabs>
      </w:pPr>
      <w:r>
        <w:tab/>
      </w:r>
    </w:p>
    <w:p w14:paraId="69AA2E3C" w14:textId="77777777"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lastRenderedPageBreak/>
        <w:t>ensure that the school operates safer employment practices at all times and make sure that managers and staff fully understand the important part they play in achieving a safe environment for children and young people;</w:t>
      </w:r>
    </w:p>
    <w:p w14:paraId="40BCA9CF" w14:textId="77777777" w:rsidR="00DD56BC" w:rsidRPr="00374C1E"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monitor contractors’ and employment agencies’ compliance with this document;</w:t>
      </w:r>
    </w:p>
    <w:p w14:paraId="20CB4743" w14:textId="77777777" w:rsidR="00DD56BC" w:rsidRDefault="00DD56BC" w:rsidP="00374C1E">
      <w:pPr>
        <w:pStyle w:val="NoSpacing"/>
        <w:numPr>
          <w:ilvl w:val="0"/>
          <w:numId w:val="40"/>
        </w:numPr>
        <w:rPr>
          <w:rFonts w:ascii="Arial" w:hAnsi="Arial" w:cs="Arial"/>
          <w:sz w:val="24"/>
          <w:szCs w:val="24"/>
        </w:rPr>
      </w:pPr>
      <w:r w:rsidRPr="00374C1E">
        <w:rPr>
          <w:rFonts w:ascii="Arial" w:hAnsi="Arial" w:cs="Arial"/>
          <w:sz w:val="24"/>
          <w:szCs w:val="24"/>
        </w:rPr>
        <w:t>promote the welfare of children and young people at all times.</w:t>
      </w:r>
    </w:p>
    <w:p w14:paraId="31799FBF" w14:textId="77777777" w:rsidR="00C622A7" w:rsidRPr="00374C1E" w:rsidRDefault="00C622A7" w:rsidP="00C622A7">
      <w:pPr>
        <w:pStyle w:val="NoSpacing"/>
        <w:ind w:left="360"/>
        <w:rPr>
          <w:rFonts w:ascii="Arial" w:hAnsi="Arial" w:cs="Arial"/>
          <w:sz w:val="24"/>
          <w:szCs w:val="24"/>
        </w:rPr>
      </w:pPr>
    </w:p>
    <w:p w14:paraId="21F22407" w14:textId="77777777" w:rsidR="00DD56BC" w:rsidRDefault="00DD56BC" w:rsidP="00374C1E">
      <w:pPr>
        <w:pStyle w:val="NoSpacing"/>
        <w:rPr>
          <w:rFonts w:ascii="Arial" w:hAnsi="Arial" w:cs="Arial"/>
          <w:sz w:val="24"/>
          <w:szCs w:val="24"/>
        </w:rPr>
      </w:pPr>
      <w:r w:rsidRPr="00374C1E">
        <w:rPr>
          <w:rFonts w:ascii="Arial" w:hAnsi="Arial" w:cs="Arial"/>
          <w:sz w:val="24"/>
          <w:szCs w:val="24"/>
        </w:rPr>
        <w:t>All other staff, volunteers, agency workers, supply staff, visitors and others will:</w:t>
      </w:r>
    </w:p>
    <w:p w14:paraId="615CD883" w14:textId="77777777" w:rsidR="00C622A7" w:rsidRPr="00374C1E" w:rsidRDefault="00C622A7" w:rsidP="00374C1E">
      <w:pPr>
        <w:pStyle w:val="NoSpacing"/>
        <w:rPr>
          <w:rFonts w:ascii="Arial" w:hAnsi="Arial" w:cs="Arial"/>
          <w:sz w:val="24"/>
          <w:szCs w:val="24"/>
        </w:rPr>
      </w:pPr>
    </w:p>
    <w:p w14:paraId="41EB0DBB" w14:textId="77777777"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be expected and required to comply with the spirit and intention of this document.</w:t>
      </w:r>
    </w:p>
    <w:p w14:paraId="717A873D" w14:textId="77777777" w:rsidR="00C622A7" w:rsidRDefault="00C622A7" w:rsidP="00C622A7">
      <w:pPr>
        <w:pStyle w:val="NoSpacing"/>
        <w:ind w:left="360"/>
        <w:rPr>
          <w:rFonts w:ascii="Arial" w:hAnsi="Arial" w:cs="Arial"/>
          <w:sz w:val="24"/>
          <w:szCs w:val="24"/>
        </w:rPr>
      </w:pPr>
    </w:p>
    <w:p w14:paraId="04A313DE" w14:textId="77777777" w:rsidR="00C622A7" w:rsidRPr="00374C1E" w:rsidRDefault="00C622A7" w:rsidP="00C622A7">
      <w:pPr>
        <w:pStyle w:val="NoSpacing"/>
        <w:ind w:left="360"/>
        <w:rPr>
          <w:rFonts w:ascii="Arial" w:hAnsi="Arial" w:cs="Arial"/>
          <w:sz w:val="24"/>
          <w:szCs w:val="24"/>
        </w:rPr>
      </w:pPr>
    </w:p>
    <w:p w14:paraId="7F3DE3EB" w14:textId="77777777" w:rsidR="00DD56BC" w:rsidRPr="00C622A7" w:rsidRDefault="00DD56BC" w:rsidP="00C622A7">
      <w:pPr>
        <w:pStyle w:val="NoSpacing"/>
        <w:numPr>
          <w:ilvl w:val="0"/>
          <w:numId w:val="38"/>
        </w:numPr>
        <w:ind w:left="709" w:hanging="709"/>
        <w:rPr>
          <w:rFonts w:ascii="Arial" w:hAnsi="Arial" w:cs="Arial"/>
          <w:b/>
          <w:i/>
          <w:sz w:val="28"/>
          <w:szCs w:val="28"/>
        </w:rPr>
      </w:pPr>
      <w:r w:rsidRPr="00C622A7">
        <w:rPr>
          <w:rFonts w:ascii="Arial" w:hAnsi="Arial" w:cs="Arial"/>
          <w:b/>
          <w:sz w:val="28"/>
          <w:szCs w:val="28"/>
        </w:rPr>
        <w:t xml:space="preserve">Recruitment and Selection </w:t>
      </w:r>
    </w:p>
    <w:p w14:paraId="045D9806" w14:textId="77777777" w:rsidR="00C622A7" w:rsidRPr="00374C1E" w:rsidRDefault="00C622A7" w:rsidP="00C622A7">
      <w:pPr>
        <w:pStyle w:val="NoSpacing"/>
        <w:ind w:left="360"/>
        <w:rPr>
          <w:rFonts w:ascii="Arial" w:hAnsi="Arial" w:cs="Arial"/>
          <w:i/>
          <w:sz w:val="24"/>
          <w:szCs w:val="24"/>
        </w:rPr>
      </w:pPr>
    </w:p>
    <w:p w14:paraId="5F600338" w14:textId="77777777" w:rsidR="00DD56BC"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General principles</w:t>
      </w:r>
    </w:p>
    <w:p w14:paraId="0168600D" w14:textId="77777777" w:rsidR="00C622A7" w:rsidRPr="00374C1E" w:rsidRDefault="00C622A7" w:rsidP="00C622A7">
      <w:pPr>
        <w:pStyle w:val="NoSpacing"/>
        <w:ind w:left="465"/>
        <w:rPr>
          <w:rFonts w:ascii="Arial" w:hAnsi="Arial" w:cs="Arial"/>
          <w:b/>
          <w:sz w:val="24"/>
          <w:szCs w:val="24"/>
        </w:rPr>
      </w:pPr>
    </w:p>
    <w:p w14:paraId="1C398AFF"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This policy provides a good practice framework to comply with the principles set out in our Equality Policy and in the Equality Act, 2010.  We fully recognise the value of, and will seek to achieve, a diverse workforce which includes people from different backgrounds with varied skills and abilities.  We are committed to ensuring that the employment of all members of our school community is fair, transparent, consistent, and efficient and promotes equality of opportunity.  </w:t>
      </w:r>
    </w:p>
    <w:p w14:paraId="66961BEC" w14:textId="77777777" w:rsidR="00C622A7" w:rsidRPr="00374C1E" w:rsidRDefault="00C622A7" w:rsidP="00374C1E">
      <w:pPr>
        <w:pStyle w:val="NoSpacing"/>
        <w:rPr>
          <w:rFonts w:ascii="Arial" w:hAnsi="Arial" w:cs="Arial"/>
          <w:sz w:val="24"/>
          <w:szCs w:val="24"/>
        </w:rPr>
      </w:pPr>
    </w:p>
    <w:p w14:paraId="27BA166C"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All posts within the school are exempt from the Rehabilitation of Offenders Act, 1974, so all applicants will be required to declare spent and/or unspent convictions, cautions and bind overs (except those that are protected see </w:t>
      </w:r>
      <w:r w:rsidR="003B66C3" w:rsidRPr="00374C1E">
        <w:rPr>
          <w:rFonts w:ascii="Arial" w:hAnsi="Arial" w:cs="Arial"/>
          <w:sz w:val="24"/>
          <w:szCs w:val="24"/>
        </w:rPr>
        <w:t>4.3.3</w:t>
      </w:r>
      <w:r w:rsidRPr="00374C1E">
        <w:rPr>
          <w:rFonts w:ascii="Arial" w:hAnsi="Arial" w:cs="Arial"/>
          <w:sz w:val="24"/>
          <w:szCs w:val="24"/>
        </w:rPr>
        <w:t>) and to undertake an enhanced Disclosure and Barring Service (DBS) check.  The school is committed to ensuring that people who have been convicted are treated fairly and given the opportunity to establish their suitability for positions.  Having a criminal record will not necessarily be a bar to obtaining a position with our school.</w:t>
      </w:r>
    </w:p>
    <w:p w14:paraId="28FAFBC3" w14:textId="77777777" w:rsidR="00C622A7" w:rsidRPr="00374C1E" w:rsidRDefault="00C622A7" w:rsidP="00374C1E">
      <w:pPr>
        <w:pStyle w:val="NoSpacing"/>
        <w:rPr>
          <w:rFonts w:ascii="Arial" w:hAnsi="Arial" w:cs="Arial"/>
          <w:sz w:val="24"/>
          <w:szCs w:val="24"/>
        </w:rPr>
      </w:pPr>
    </w:p>
    <w:p w14:paraId="3F99291A" w14:textId="77777777" w:rsidR="00DD56BC" w:rsidRDefault="00DD56BC" w:rsidP="00374C1E">
      <w:pPr>
        <w:pStyle w:val="NoSpacing"/>
        <w:rPr>
          <w:rFonts w:ascii="Arial" w:hAnsi="Arial" w:cs="Arial"/>
          <w:sz w:val="24"/>
          <w:szCs w:val="24"/>
        </w:rPr>
      </w:pPr>
      <w:r w:rsidRPr="00374C1E">
        <w:rPr>
          <w:rFonts w:ascii="Arial" w:hAnsi="Arial" w:cs="Arial"/>
          <w:sz w:val="24"/>
          <w:szCs w:val="24"/>
        </w:rPr>
        <w:t>We will:</w:t>
      </w:r>
    </w:p>
    <w:p w14:paraId="71CAAC4D" w14:textId="77777777" w:rsidR="00C622A7" w:rsidRPr="00374C1E" w:rsidRDefault="00C622A7" w:rsidP="00374C1E">
      <w:pPr>
        <w:pStyle w:val="NoSpacing"/>
        <w:rPr>
          <w:rFonts w:ascii="Arial" w:hAnsi="Arial" w:cs="Arial"/>
          <w:sz w:val="24"/>
          <w:szCs w:val="24"/>
        </w:rPr>
      </w:pPr>
    </w:p>
    <w:p w14:paraId="0740E85B" w14:textId="77777777"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governors and staff who undertake recruitment receive regular safer recruitment training</w:t>
      </w:r>
      <w:r w:rsidR="00183F55">
        <w:rPr>
          <w:rFonts w:ascii="Arial" w:hAnsi="Arial" w:cs="Arial"/>
          <w:sz w:val="24"/>
          <w:szCs w:val="24"/>
        </w:rPr>
        <w:t>, including refresher training</w:t>
      </w:r>
      <w:r w:rsidRPr="00374C1E">
        <w:rPr>
          <w:rFonts w:ascii="Arial" w:hAnsi="Arial" w:cs="Arial"/>
          <w:sz w:val="24"/>
          <w:szCs w:val="24"/>
        </w:rPr>
        <w:t xml:space="preserve"> and successfully achieve safer recruitment accreditation;</w:t>
      </w:r>
    </w:p>
    <w:p w14:paraId="601EB191"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all job descriptions and person specifications specify the safeguarding responsibilities of the posts;</w:t>
      </w:r>
    </w:p>
    <w:p w14:paraId="148EDE98"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safeguarding responsibilities are explicit in the job description of the Designated Safeguarding Lead (further guidance can be found in Keeping Children Safe in Education, 201</w:t>
      </w:r>
      <w:r w:rsidR="00B95413">
        <w:rPr>
          <w:rFonts w:ascii="Arial" w:hAnsi="Arial" w:cs="Arial"/>
          <w:sz w:val="24"/>
          <w:szCs w:val="24"/>
        </w:rPr>
        <w:t>8</w:t>
      </w:r>
      <w:r w:rsidRPr="00374C1E">
        <w:rPr>
          <w:rFonts w:ascii="Arial" w:hAnsi="Arial" w:cs="Arial"/>
          <w:sz w:val="24"/>
          <w:szCs w:val="24"/>
        </w:rPr>
        <w:t xml:space="preserve">) </w:t>
      </w:r>
    </w:p>
    <w:p w14:paraId="47FE3BAB"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all advertisements, applicant packs, school policies and our website reflect the fact that we take our responsibilities for child safeguarding very seriously;</w:t>
      </w:r>
    </w:p>
    <w:p w14:paraId="7F43EFC6" w14:textId="77777777"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ensure that every appointment panel includes at least one member who has received safer recruitment training;</w:t>
      </w:r>
    </w:p>
    <w:p w14:paraId="6C528B45"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implement robust recruitment procedures and checks for appointing staff and volunteers to ensure that all reasonable steps are taken to avoid appointing anyone who is:</w:t>
      </w:r>
    </w:p>
    <w:p w14:paraId="35B5B826"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 xml:space="preserve">unsuitable to work with children; or </w:t>
      </w:r>
    </w:p>
    <w:p w14:paraId="17665ACE"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is disqualified from working with children; or</w:t>
      </w:r>
      <w:r w:rsidR="003144DD" w:rsidRPr="00374C1E">
        <w:rPr>
          <w:rFonts w:ascii="Arial" w:hAnsi="Arial" w:cs="Arial"/>
          <w:sz w:val="24"/>
          <w:szCs w:val="24"/>
        </w:rPr>
        <w:t xml:space="preserve"> </w:t>
      </w:r>
      <w:r w:rsidRPr="00374C1E">
        <w:rPr>
          <w:rFonts w:ascii="Arial" w:hAnsi="Arial" w:cs="Arial"/>
          <w:sz w:val="24"/>
          <w:szCs w:val="24"/>
        </w:rPr>
        <w:t>does not have suitable skills and experience for their intended role;</w:t>
      </w:r>
      <w:r w:rsidR="003144DD" w:rsidRPr="00374C1E">
        <w:rPr>
          <w:rFonts w:ascii="Arial" w:hAnsi="Arial" w:cs="Arial"/>
          <w:sz w:val="24"/>
          <w:szCs w:val="24"/>
        </w:rPr>
        <w:t xml:space="preserve"> </w:t>
      </w:r>
      <w:r w:rsidRPr="00374C1E">
        <w:rPr>
          <w:rFonts w:ascii="Arial" w:hAnsi="Arial" w:cs="Arial"/>
          <w:sz w:val="24"/>
          <w:szCs w:val="24"/>
        </w:rPr>
        <w:t>maintain a single central record of recruitment and vetting checks in line with DfE (and/or the County Council’s) requirements;</w:t>
      </w:r>
    </w:p>
    <w:p w14:paraId="4CB651E0" w14:textId="77777777" w:rsidR="00DD56BC" w:rsidRPr="00374C1E"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lastRenderedPageBreak/>
        <w:t>ensure that the terms of engagement for any contract with a contractor or agency requires them to adopt and implement the same standards as are described in this policy, which we will monitor;</w:t>
      </w:r>
    </w:p>
    <w:p w14:paraId="096FCB54" w14:textId="77777777" w:rsidR="00DD56BC" w:rsidRDefault="00DD56BC" w:rsidP="00C622A7">
      <w:pPr>
        <w:pStyle w:val="NoSpacing"/>
        <w:numPr>
          <w:ilvl w:val="0"/>
          <w:numId w:val="41"/>
        </w:numPr>
        <w:rPr>
          <w:rFonts w:ascii="Arial" w:hAnsi="Arial" w:cs="Arial"/>
          <w:sz w:val="24"/>
          <w:szCs w:val="24"/>
        </w:rPr>
      </w:pPr>
      <w:r w:rsidRPr="00374C1E">
        <w:rPr>
          <w:rFonts w:ascii="Arial" w:hAnsi="Arial" w:cs="Arial"/>
          <w:sz w:val="24"/>
          <w:szCs w:val="24"/>
        </w:rPr>
        <w:t>require staff who are convicted or cautioned for any offence during their employment with the school to notify the Headteacher in writing of the offence and the penalty without delay.</w:t>
      </w:r>
    </w:p>
    <w:p w14:paraId="20D81DE6" w14:textId="77777777" w:rsidR="00C622A7" w:rsidRPr="00374C1E" w:rsidRDefault="00C622A7" w:rsidP="00C622A7">
      <w:pPr>
        <w:pStyle w:val="NoSpacing"/>
        <w:ind w:left="360"/>
        <w:rPr>
          <w:rFonts w:ascii="Arial" w:hAnsi="Arial" w:cs="Arial"/>
          <w:sz w:val="24"/>
          <w:szCs w:val="24"/>
        </w:rPr>
      </w:pPr>
    </w:p>
    <w:p w14:paraId="1DFFC5DE" w14:textId="77777777" w:rsidR="00C622A7" w:rsidRDefault="00DD56BC" w:rsidP="00C622A7">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Preparation Stage</w:t>
      </w:r>
    </w:p>
    <w:p w14:paraId="785689CC" w14:textId="77777777" w:rsidR="00C622A7" w:rsidRPr="00C622A7" w:rsidRDefault="00C622A7" w:rsidP="00C622A7">
      <w:pPr>
        <w:pStyle w:val="NoSpacing"/>
        <w:ind w:left="465"/>
        <w:rPr>
          <w:rFonts w:ascii="Arial" w:hAnsi="Arial" w:cs="Arial"/>
          <w:b/>
          <w:sz w:val="24"/>
          <w:szCs w:val="24"/>
        </w:rPr>
      </w:pPr>
    </w:p>
    <w:p w14:paraId="2AF14122" w14:textId="77777777" w:rsidR="00C622A7"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Job descriptions and person specifications</w:t>
      </w:r>
    </w:p>
    <w:p w14:paraId="045C9018" w14:textId="77777777" w:rsidR="00C622A7" w:rsidRPr="00C622A7" w:rsidRDefault="00C622A7" w:rsidP="00C622A7">
      <w:pPr>
        <w:pStyle w:val="NoSpacing"/>
        <w:ind w:left="1440"/>
        <w:rPr>
          <w:rFonts w:ascii="Arial" w:hAnsi="Arial" w:cs="Arial"/>
          <w:b/>
          <w:sz w:val="24"/>
          <w:szCs w:val="24"/>
        </w:rPr>
      </w:pPr>
    </w:p>
    <w:p w14:paraId="6E109AEB"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All job descriptions and person specifications will set out the role’s safeguarding responsibilities and will be prepared using the school’s standard templates. The precise range of responsibilities will differ but every post, whether paid or voluntary, will include responsibility for ensuring the safety and security of children and young people. </w:t>
      </w:r>
    </w:p>
    <w:p w14:paraId="0E141E0A" w14:textId="77777777" w:rsidR="00C622A7" w:rsidRDefault="00C622A7" w:rsidP="00374C1E">
      <w:pPr>
        <w:pStyle w:val="NoSpacing"/>
        <w:rPr>
          <w:rFonts w:ascii="Arial" w:hAnsi="Arial" w:cs="Arial"/>
          <w:sz w:val="24"/>
          <w:szCs w:val="24"/>
        </w:rPr>
      </w:pPr>
    </w:p>
    <w:p w14:paraId="34D11211" w14:textId="77777777"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Disclosure and Barring Service (DBS) Checks</w:t>
      </w:r>
    </w:p>
    <w:p w14:paraId="53AEE500" w14:textId="77777777" w:rsidR="00C622A7" w:rsidRPr="00374C1E" w:rsidRDefault="00C622A7" w:rsidP="00C622A7">
      <w:pPr>
        <w:pStyle w:val="NoSpacing"/>
        <w:rPr>
          <w:rFonts w:ascii="Arial" w:hAnsi="Arial" w:cs="Arial"/>
          <w:b/>
          <w:sz w:val="24"/>
          <w:szCs w:val="24"/>
        </w:rPr>
      </w:pPr>
    </w:p>
    <w:p w14:paraId="77940E22"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identify whether a DBS check is required, and at what level.  </w:t>
      </w:r>
      <w:r w:rsidRPr="00374C1E">
        <w:rPr>
          <w:rFonts w:ascii="Arial" w:hAnsi="Arial" w:cs="Arial"/>
          <w:spacing w:val="-3"/>
          <w:sz w:val="24"/>
          <w:szCs w:val="24"/>
        </w:rPr>
        <w:t>There are three types of checks;</w:t>
      </w:r>
      <w:r w:rsidRPr="00374C1E">
        <w:rPr>
          <w:rFonts w:ascii="Arial" w:hAnsi="Arial" w:cs="Arial"/>
          <w:sz w:val="24"/>
          <w:szCs w:val="24"/>
        </w:rPr>
        <w:t xml:space="preserve"> Standard, Enhanced and Enhanced with a Barred List check.  The</w:t>
      </w:r>
      <w:r w:rsidRPr="00374C1E">
        <w:rPr>
          <w:rFonts w:ascii="Arial" w:hAnsi="Arial" w:cs="Arial"/>
          <w:spacing w:val="-1"/>
          <w:sz w:val="24"/>
          <w:szCs w:val="24"/>
        </w:rPr>
        <w:t xml:space="preserve"> </w:t>
      </w:r>
      <w:r w:rsidRPr="00374C1E">
        <w:rPr>
          <w:rFonts w:ascii="Arial" w:hAnsi="Arial" w:cs="Arial"/>
          <w:sz w:val="24"/>
          <w:szCs w:val="24"/>
        </w:rPr>
        <w:t xml:space="preserve">level </w:t>
      </w:r>
      <w:r w:rsidRPr="00374C1E">
        <w:rPr>
          <w:rFonts w:ascii="Arial" w:hAnsi="Arial" w:cs="Arial"/>
          <w:spacing w:val="1"/>
          <w:sz w:val="24"/>
          <w:szCs w:val="24"/>
        </w:rPr>
        <w:t>o</w:t>
      </w:r>
      <w:r w:rsidRPr="00374C1E">
        <w:rPr>
          <w:rFonts w:ascii="Arial" w:hAnsi="Arial" w:cs="Arial"/>
          <w:sz w:val="24"/>
          <w:szCs w:val="24"/>
        </w:rPr>
        <w:t>f DBS cer</w:t>
      </w:r>
      <w:r w:rsidRPr="00374C1E">
        <w:rPr>
          <w:rFonts w:ascii="Arial" w:hAnsi="Arial" w:cs="Arial"/>
          <w:spacing w:val="1"/>
          <w:sz w:val="24"/>
          <w:szCs w:val="24"/>
        </w:rPr>
        <w:t>t</w:t>
      </w:r>
      <w:r w:rsidRPr="00374C1E">
        <w:rPr>
          <w:rFonts w:ascii="Arial" w:hAnsi="Arial" w:cs="Arial"/>
          <w:sz w:val="24"/>
          <w:szCs w:val="24"/>
        </w:rPr>
        <w:t>i</w:t>
      </w:r>
      <w:r w:rsidRPr="00374C1E">
        <w:rPr>
          <w:rFonts w:ascii="Arial" w:hAnsi="Arial" w:cs="Arial"/>
          <w:spacing w:val="-1"/>
          <w:sz w:val="24"/>
          <w:szCs w:val="24"/>
        </w:rPr>
        <w:t>f</w:t>
      </w:r>
      <w:r w:rsidRPr="00374C1E">
        <w:rPr>
          <w:rFonts w:ascii="Arial" w:hAnsi="Arial" w:cs="Arial"/>
          <w:sz w:val="24"/>
          <w:szCs w:val="24"/>
        </w:rPr>
        <w:t>icate</w:t>
      </w:r>
      <w:r w:rsidRPr="00374C1E">
        <w:rPr>
          <w:rFonts w:ascii="Arial" w:hAnsi="Arial" w:cs="Arial"/>
          <w:spacing w:val="-3"/>
          <w:sz w:val="24"/>
          <w:szCs w:val="24"/>
        </w:rPr>
        <w:t xml:space="preserve"> </w:t>
      </w:r>
      <w:r w:rsidRPr="00374C1E">
        <w:rPr>
          <w:rFonts w:ascii="Arial" w:hAnsi="Arial" w:cs="Arial"/>
          <w:sz w:val="24"/>
          <w:szCs w:val="24"/>
        </w:rPr>
        <w:t>requ</w:t>
      </w:r>
      <w:r w:rsidRPr="00374C1E">
        <w:rPr>
          <w:rFonts w:ascii="Arial" w:hAnsi="Arial" w:cs="Arial"/>
          <w:spacing w:val="-1"/>
          <w:sz w:val="24"/>
          <w:szCs w:val="24"/>
        </w:rPr>
        <w:t>i</w:t>
      </w:r>
      <w:r w:rsidRPr="00374C1E">
        <w:rPr>
          <w:rFonts w:ascii="Arial" w:hAnsi="Arial" w:cs="Arial"/>
          <w:sz w:val="24"/>
          <w:szCs w:val="24"/>
        </w:rPr>
        <w:t>red,</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w</w:t>
      </w:r>
      <w:r w:rsidRPr="00374C1E">
        <w:rPr>
          <w:rFonts w:ascii="Arial" w:hAnsi="Arial" w:cs="Arial"/>
          <w:sz w:val="24"/>
          <w:szCs w:val="24"/>
        </w:rPr>
        <w:t>hether</w:t>
      </w:r>
      <w:r w:rsidRPr="00374C1E">
        <w:rPr>
          <w:rFonts w:ascii="Arial" w:hAnsi="Arial" w:cs="Arial"/>
          <w:spacing w:val="1"/>
          <w:sz w:val="24"/>
          <w:szCs w:val="24"/>
        </w:rPr>
        <w:t xml:space="preserve"> </w:t>
      </w:r>
      <w:r w:rsidRPr="00374C1E">
        <w:rPr>
          <w:rFonts w:ascii="Arial" w:hAnsi="Arial" w:cs="Arial"/>
          <w:sz w:val="24"/>
          <w:szCs w:val="24"/>
        </w:rPr>
        <w:t>a pr</w:t>
      </w:r>
      <w:r w:rsidRPr="00374C1E">
        <w:rPr>
          <w:rFonts w:ascii="Arial" w:hAnsi="Arial" w:cs="Arial"/>
          <w:spacing w:val="-1"/>
          <w:sz w:val="24"/>
          <w:szCs w:val="24"/>
        </w:rPr>
        <w:t>o</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i</w:t>
      </w:r>
      <w:r w:rsidRPr="00374C1E">
        <w:rPr>
          <w:rFonts w:ascii="Arial" w:hAnsi="Arial" w:cs="Arial"/>
          <w:spacing w:val="1"/>
          <w:sz w:val="24"/>
          <w:szCs w:val="24"/>
        </w:rPr>
        <w:t>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e</w:t>
      </w:r>
      <w:r w:rsidRPr="00374C1E">
        <w:rPr>
          <w:rFonts w:ascii="Arial" w:hAnsi="Arial" w:cs="Arial"/>
          <w:sz w:val="24"/>
          <w:szCs w:val="24"/>
        </w:rPr>
        <w:t xml:space="preserve">ck </w:t>
      </w:r>
      <w:r w:rsidRPr="00374C1E">
        <w:rPr>
          <w:rFonts w:ascii="Arial" w:hAnsi="Arial" w:cs="Arial"/>
          <w:spacing w:val="-1"/>
          <w:sz w:val="24"/>
          <w:szCs w:val="24"/>
        </w:rPr>
        <w:t>i</w:t>
      </w:r>
      <w:r w:rsidRPr="00374C1E">
        <w:rPr>
          <w:rFonts w:ascii="Arial" w:hAnsi="Arial" w:cs="Arial"/>
          <w:sz w:val="24"/>
          <w:szCs w:val="24"/>
        </w:rPr>
        <w:t>s requ</w:t>
      </w:r>
      <w:r w:rsidRPr="00374C1E">
        <w:rPr>
          <w:rFonts w:ascii="Arial" w:hAnsi="Arial" w:cs="Arial"/>
          <w:spacing w:val="-1"/>
          <w:sz w:val="24"/>
          <w:szCs w:val="24"/>
        </w:rPr>
        <w:t>i</w:t>
      </w:r>
      <w:r w:rsidRPr="00374C1E">
        <w:rPr>
          <w:rFonts w:ascii="Arial" w:hAnsi="Arial" w:cs="Arial"/>
          <w:sz w:val="24"/>
          <w:szCs w:val="24"/>
        </w:rPr>
        <w:t xml:space="preserve">red, </w:t>
      </w:r>
      <w:r w:rsidRPr="00374C1E">
        <w:rPr>
          <w:rFonts w:ascii="Arial" w:hAnsi="Arial" w:cs="Arial"/>
          <w:spacing w:val="-1"/>
          <w:sz w:val="24"/>
          <w:szCs w:val="24"/>
        </w:rPr>
        <w:t>wi</w:t>
      </w:r>
      <w:r w:rsidRPr="00374C1E">
        <w:rPr>
          <w:rFonts w:ascii="Arial" w:hAnsi="Arial" w:cs="Arial"/>
          <w:spacing w:val="1"/>
          <w:sz w:val="24"/>
          <w:szCs w:val="24"/>
        </w:rPr>
        <w:t>l</w:t>
      </w:r>
      <w:r w:rsidRPr="00374C1E">
        <w:rPr>
          <w:rFonts w:ascii="Arial" w:hAnsi="Arial" w:cs="Arial"/>
          <w:sz w:val="24"/>
          <w:szCs w:val="24"/>
        </w:rPr>
        <w:t>l depe</w:t>
      </w:r>
      <w:r w:rsidRPr="00374C1E">
        <w:rPr>
          <w:rFonts w:ascii="Arial" w:hAnsi="Arial" w:cs="Arial"/>
          <w:spacing w:val="1"/>
          <w:sz w:val="24"/>
          <w:szCs w:val="24"/>
        </w:rPr>
        <w:t>n</w:t>
      </w:r>
      <w:r w:rsidRPr="00374C1E">
        <w:rPr>
          <w:rFonts w:ascii="Arial" w:hAnsi="Arial" w:cs="Arial"/>
          <w:sz w:val="24"/>
          <w:szCs w:val="24"/>
        </w:rPr>
        <w:t>d</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ro</w:t>
      </w:r>
      <w:r w:rsidRPr="00374C1E">
        <w:rPr>
          <w:rFonts w:ascii="Arial" w:hAnsi="Arial" w:cs="Arial"/>
          <w:spacing w:val="-1"/>
          <w:sz w:val="24"/>
          <w:szCs w:val="24"/>
        </w:rPr>
        <w:t>l</w:t>
      </w:r>
      <w:r w:rsidRPr="00374C1E">
        <w:rPr>
          <w:rFonts w:ascii="Arial" w:hAnsi="Arial" w:cs="Arial"/>
          <w:sz w:val="24"/>
          <w:szCs w:val="24"/>
        </w:rPr>
        <w:t>e and dut</w:t>
      </w:r>
      <w:r w:rsidRPr="00374C1E">
        <w:rPr>
          <w:rFonts w:ascii="Arial" w:hAnsi="Arial" w:cs="Arial"/>
          <w:spacing w:val="-1"/>
          <w:sz w:val="24"/>
          <w:szCs w:val="24"/>
        </w:rPr>
        <w:t>i</w:t>
      </w:r>
      <w:r w:rsidRPr="00374C1E">
        <w:rPr>
          <w:rFonts w:ascii="Arial" w:hAnsi="Arial" w:cs="Arial"/>
          <w:sz w:val="24"/>
          <w:szCs w:val="24"/>
        </w:rPr>
        <w:t>es of</w:t>
      </w:r>
      <w:r w:rsidRPr="00374C1E">
        <w:rPr>
          <w:rFonts w:ascii="Arial" w:hAnsi="Arial" w:cs="Arial"/>
          <w:spacing w:val="-1"/>
          <w:sz w:val="24"/>
          <w:szCs w:val="24"/>
        </w:rPr>
        <w:t xml:space="preserve"> </w:t>
      </w:r>
      <w:r w:rsidRPr="00374C1E">
        <w:rPr>
          <w:rFonts w:ascii="Arial" w:hAnsi="Arial" w:cs="Arial"/>
          <w:sz w:val="24"/>
          <w:szCs w:val="24"/>
        </w:rPr>
        <w:t>an app</w:t>
      </w:r>
      <w:r w:rsidRPr="00374C1E">
        <w:rPr>
          <w:rFonts w:ascii="Arial" w:hAnsi="Arial" w:cs="Arial"/>
          <w:spacing w:val="-1"/>
          <w:sz w:val="24"/>
          <w:szCs w:val="24"/>
        </w:rPr>
        <w:t>li</w:t>
      </w:r>
      <w:r w:rsidRPr="00374C1E">
        <w:rPr>
          <w:rFonts w:ascii="Arial" w:hAnsi="Arial" w:cs="Arial"/>
          <w:sz w:val="24"/>
          <w:szCs w:val="24"/>
        </w:rPr>
        <w:t>cant</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w:t>
      </w:r>
      <w:r w:rsidRPr="00374C1E">
        <w:rPr>
          <w:rFonts w:ascii="Arial" w:hAnsi="Arial" w:cs="Arial"/>
          <w:spacing w:val="-1"/>
          <w:sz w:val="24"/>
          <w:szCs w:val="24"/>
        </w:rPr>
        <w:t>r</w:t>
      </w:r>
      <w:r w:rsidRPr="00374C1E">
        <w:rPr>
          <w:rFonts w:ascii="Arial" w:hAnsi="Arial" w:cs="Arial"/>
          <w:sz w:val="24"/>
          <w:szCs w:val="24"/>
        </w:rPr>
        <w:t xml:space="preserve">k </w:t>
      </w:r>
      <w:r w:rsidRPr="00374C1E">
        <w:rPr>
          <w:rFonts w:ascii="Arial" w:hAnsi="Arial" w:cs="Arial"/>
          <w:spacing w:val="-1"/>
          <w:sz w:val="24"/>
          <w:szCs w:val="24"/>
        </w:rPr>
        <w:t>i</w:t>
      </w:r>
      <w:r w:rsidRPr="00374C1E">
        <w:rPr>
          <w:rFonts w:ascii="Arial" w:hAnsi="Arial" w:cs="Arial"/>
          <w:sz w:val="24"/>
          <w:szCs w:val="24"/>
        </w:rPr>
        <w:t>n a school or</w:t>
      </w:r>
      <w:r w:rsidRPr="00374C1E">
        <w:rPr>
          <w:rFonts w:ascii="Arial" w:hAnsi="Arial" w:cs="Arial"/>
          <w:spacing w:val="1"/>
          <w:sz w:val="24"/>
          <w:szCs w:val="24"/>
        </w:rPr>
        <w:t xml:space="preserve"> </w:t>
      </w:r>
      <w:r w:rsidRPr="00374C1E">
        <w:rPr>
          <w:rFonts w:ascii="Arial" w:hAnsi="Arial" w:cs="Arial"/>
          <w:sz w:val="24"/>
          <w:szCs w:val="24"/>
        </w:rPr>
        <w:t>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 xml:space="preserve">e.  </w:t>
      </w:r>
    </w:p>
    <w:p w14:paraId="05EF2617" w14:textId="77777777" w:rsidR="00C622A7" w:rsidRPr="00374C1E" w:rsidRDefault="00C622A7" w:rsidP="00374C1E">
      <w:pPr>
        <w:pStyle w:val="NoSpacing"/>
        <w:rPr>
          <w:rFonts w:ascii="Arial" w:hAnsi="Arial" w:cs="Arial"/>
          <w:sz w:val="24"/>
          <w:szCs w:val="24"/>
        </w:rPr>
      </w:pPr>
    </w:p>
    <w:p w14:paraId="4294FE06" w14:textId="77777777" w:rsidR="00DD56BC" w:rsidRDefault="00DD56BC" w:rsidP="00374C1E">
      <w:pPr>
        <w:pStyle w:val="NoSpacing"/>
        <w:rPr>
          <w:rFonts w:ascii="Arial" w:hAnsi="Arial" w:cs="Arial"/>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most</w:t>
      </w:r>
      <w:r w:rsidRPr="00374C1E">
        <w:rPr>
          <w:rFonts w:ascii="Arial" w:hAnsi="Arial" w:cs="Arial"/>
          <w:spacing w:val="-1"/>
          <w:sz w:val="24"/>
          <w:szCs w:val="24"/>
        </w:rPr>
        <w:t xml:space="preserve"> </w:t>
      </w:r>
      <w:r w:rsidRPr="00374C1E">
        <w:rPr>
          <w:rFonts w:ascii="Arial" w:hAnsi="Arial" w:cs="Arial"/>
          <w:sz w:val="24"/>
          <w:szCs w:val="24"/>
        </w:rPr>
        <w:t>appo</w:t>
      </w:r>
      <w:r w:rsidRPr="00374C1E">
        <w:rPr>
          <w:rFonts w:ascii="Arial" w:hAnsi="Arial" w:cs="Arial"/>
          <w:spacing w:val="-1"/>
          <w:sz w:val="24"/>
          <w:szCs w:val="24"/>
        </w:rPr>
        <w:t>i</w:t>
      </w:r>
      <w:r w:rsidRPr="00374C1E">
        <w:rPr>
          <w:rFonts w:ascii="Arial" w:hAnsi="Arial" w:cs="Arial"/>
          <w:sz w:val="24"/>
          <w:szCs w:val="24"/>
        </w:rPr>
        <w:t>ntmen</w:t>
      </w:r>
      <w:r w:rsidRPr="00374C1E">
        <w:rPr>
          <w:rFonts w:ascii="Arial" w:hAnsi="Arial" w:cs="Arial"/>
          <w:spacing w:val="2"/>
          <w:sz w:val="24"/>
          <w:szCs w:val="24"/>
        </w:rPr>
        <w:t>t</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z w:val="24"/>
          <w:szCs w:val="24"/>
        </w:rPr>
        <w:t>BS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des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i</w:t>
      </w:r>
      <w:r w:rsidRPr="00374C1E">
        <w:rPr>
          <w:rFonts w:ascii="Arial" w:hAnsi="Arial" w:cs="Arial"/>
          <w:sz w:val="24"/>
          <w:szCs w:val="24"/>
        </w:rPr>
        <w:t>nformat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4"/>
          <w:sz w:val="24"/>
          <w:szCs w:val="24"/>
        </w:rPr>
        <w:t xml:space="preserve"> </w:t>
      </w:r>
      <w:r w:rsidRPr="00374C1E">
        <w:rPr>
          <w:rFonts w:ascii="Arial" w:hAnsi="Arial" w:cs="Arial"/>
          <w:spacing w:val="-1"/>
          <w:sz w:val="24"/>
          <w:szCs w:val="24"/>
        </w:rPr>
        <w:t>wil</w:t>
      </w:r>
      <w:r w:rsidRPr="00374C1E">
        <w:rPr>
          <w:rFonts w:ascii="Arial" w:hAnsi="Arial" w:cs="Arial"/>
          <w:sz w:val="24"/>
          <w:szCs w:val="24"/>
        </w:rPr>
        <w:t>l be requ</w:t>
      </w:r>
      <w:r w:rsidRPr="00374C1E">
        <w:rPr>
          <w:rFonts w:ascii="Arial" w:hAnsi="Arial" w:cs="Arial"/>
          <w:spacing w:val="-1"/>
          <w:sz w:val="24"/>
          <w:szCs w:val="24"/>
        </w:rPr>
        <w:t>i</w:t>
      </w:r>
      <w:r w:rsidRPr="00374C1E">
        <w:rPr>
          <w:rFonts w:ascii="Arial" w:hAnsi="Arial" w:cs="Arial"/>
          <w:sz w:val="24"/>
          <w:szCs w:val="24"/>
        </w:rPr>
        <w:t xml:space="preserve">red as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ma</w:t>
      </w:r>
      <w:r w:rsidRPr="00374C1E">
        <w:rPr>
          <w:rFonts w:ascii="Arial" w:hAnsi="Arial" w:cs="Arial"/>
          <w:spacing w:val="1"/>
          <w:sz w:val="24"/>
          <w:szCs w:val="24"/>
        </w:rPr>
        <w:t>j</w:t>
      </w:r>
      <w:r w:rsidRPr="00374C1E">
        <w:rPr>
          <w:rFonts w:ascii="Arial" w:hAnsi="Arial" w:cs="Arial"/>
          <w:sz w:val="24"/>
          <w:szCs w:val="24"/>
        </w:rPr>
        <w:t>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3"/>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wil</w:t>
      </w:r>
      <w:r w:rsidRPr="00374C1E">
        <w:rPr>
          <w:rFonts w:ascii="Arial" w:hAnsi="Arial" w:cs="Arial"/>
          <w:sz w:val="24"/>
          <w:szCs w:val="24"/>
        </w:rPr>
        <w:t>l be enga</w:t>
      </w:r>
      <w:r w:rsidRPr="00374C1E">
        <w:rPr>
          <w:rFonts w:ascii="Arial" w:hAnsi="Arial" w:cs="Arial"/>
          <w:spacing w:val="1"/>
          <w:sz w:val="24"/>
          <w:szCs w:val="24"/>
        </w:rPr>
        <w:t>g</w:t>
      </w:r>
      <w:r w:rsidRPr="00374C1E">
        <w:rPr>
          <w:rFonts w:ascii="Arial" w:hAnsi="Arial" w:cs="Arial"/>
          <w:spacing w:val="-1"/>
          <w:sz w:val="24"/>
          <w:szCs w:val="24"/>
        </w:rPr>
        <w:t>i</w:t>
      </w:r>
      <w:r w:rsidRPr="00374C1E">
        <w:rPr>
          <w:rFonts w:ascii="Arial" w:hAnsi="Arial" w:cs="Arial"/>
          <w:spacing w:val="1"/>
          <w:sz w:val="24"/>
          <w:szCs w:val="24"/>
        </w:rPr>
        <w:t>n</w:t>
      </w:r>
      <w:r w:rsidRPr="00374C1E">
        <w:rPr>
          <w:rFonts w:ascii="Arial" w:hAnsi="Arial" w:cs="Arial"/>
          <w:sz w:val="24"/>
          <w:szCs w:val="24"/>
        </w:rPr>
        <w:t xml:space="preserve">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w:t>
      </w:r>
      <w:r w:rsidRPr="00374C1E">
        <w:rPr>
          <w:rFonts w:ascii="Arial" w:hAnsi="Arial" w:cs="Arial"/>
          <w:spacing w:val="2"/>
          <w:sz w:val="24"/>
          <w:szCs w:val="24"/>
        </w:rPr>
        <w:t>t</w:t>
      </w:r>
      <w:r w:rsidRPr="00374C1E">
        <w:rPr>
          <w:rFonts w:ascii="Arial" w:hAnsi="Arial" w:cs="Arial"/>
          <w:sz w:val="24"/>
          <w:szCs w:val="24"/>
        </w:rPr>
        <w: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 xml:space="preserve">. </w:t>
      </w:r>
    </w:p>
    <w:p w14:paraId="68E1F276" w14:textId="77777777" w:rsidR="00C622A7" w:rsidRPr="00374C1E" w:rsidRDefault="00C622A7" w:rsidP="00374C1E">
      <w:pPr>
        <w:pStyle w:val="NoSpacing"/>
        <w:rPr>
          <w:rFonts w:ascii="Arial" w:hAnsi="Arial" w:cs="Arial"/>
          <w:sz w:val="24"/>
          <w:szCs w:val="24"/>
        </w:rPr>
      </w:pPr>
    </w:p>
    <w:p w14:paraId="3F1F813E" w14:textId="77777777" w:rsidR="00DD56BC" w:rsidRDefault="00DD56BC" w:rsidP="00374C1E">
      <w:pPr>
        <w:pStyle w:val="NoSpacing"/>
        <w:rPr>
          <w:rFonts w:ascii="Arial" w:hAnsi="Arial" w:cs="Arial"/>
          <w:spacing w:val="10"/>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l other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t>
      </w:r>
      <w:r w:rsidRPr="00374C1E">
        <w:rPr>
          <w:rFonts w:ascii="Arial" w:hAnsi="Arial" w:cs="Arial"/>
          <w:spacing w:val="-1"/>
          <w:sz w:val="24"/>
          <w:szCs w:val="24"/>
        </w:rPr>
        <w:t>w</w:t>
      </w:r>
      <w:r w:rsidRPr="00374C1E">
        <w:rPr>
          <w:rFonts w:ascii="Arial" w:hAnsi="Arial" w:cs="Arial"/>
          <w:sz w:val="24"/>
          <w:szCs w:val="24"/>
        </w:rPr>
        <w:t>ho</w:t>
      </w:r>
      <w:r w:rsidRPr="00374C1E">
        <w:rPr>
          <w:rFonts w:ascii="Arial" w:hAnsi="Arial" w:cs="Arial"/>
          <w:spacing w:val="-1"/>
          <w:sz w:val="24"/>
          <w:szCs w:val="24"/>
        </w:rPr>
        <w:t xml:space="preserve"> </w:t>
      </w:r>
      <w:r w:rsidRPr="00374C1E">
        <w:rPr>
          <w:rFonts w:ascii="Arial" w:hAnsi="Arial" w:cs="Arial"/>
          <w:sz w:val="24"/>
          <w:szCs w:val="24"/>
        </w:rPr>
        <w:t>have an o</w:t>
      </w:r>
      <w:r w:rsidRPr="00374C1E">
        <w:rPr>
          <w:rFonts w:ascii="Arial" w:hAnsi="Arial" w:cs="Arial"/>
          <w:spacing w:val="1"/>
          <w:sz w:val="24"/>
          <w:szCs w:val="24"/>
        </w:rPr>
        <w:t>p</w:t>
      </w:r>
      <w:r w:rsidRPr="00374C1E">
        <w:rPr>
          <w:rFonts w:ascii="Arial" w:hAnsi="Arial" w:cs="Arial"/>
          <w:sz w:val="24"/>
          <w:szCs w:val="24"/>
        </w:rPr>
        <w:t>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pacing w:val="1"/>
          <w:sz w:val="24"/>
          <w:szCs w:val="24"/>
        </w:rPr>
        <w:t>f</w:t>
      </w:r>
      <w:r w:rsidRPr="00374C1E">
        <w:rPr>
          <w:rFonts w:ascii="Arial" w:hAnsi="Arial" w:cs="Arial"/>
          <w:spacing w:val="-1"/>
          <w:sz w:val="24"/>
          <w:szCs w:val="24"/>
        </w:rPr>
        <w:t>o</w:t>
      </w:r>
      <w:r w:rsidRPr="00374C1E">
        <w:rPr>
          <w:rFonts w:ascii="Arial" w:hAnsi="Arial" w:cs="Arial"/>
          <w:sz w:val="24"/>
          <w:szCs w:val="24"/>
        </w:rPr>
        <w:t>r regu</w:t>
      </w:r>
      <w:r w:rsidRPr="00374C1E">
        <w:rPr>
          <w:rFonts w:ascii="Arial" w:hAnsi="Arial" w:cs="Arial"/>
          <w:spacing w:val="-1"/>
          <w:sz w:val="24"/>
          <w:szCs w:val="24"/>
        </w:rPr>
        <w:t>l</w:t>
      </w:r>
      <w:r w:rsidRPr="00374C1E">
        <w:rPr>
          <w:rFonts w:ascii="Arial" w:hAnsi="Arial" w:cs="Arial"/>
          <w:sz w:val="24"/>
          <w:szCs w:val="24"/>
        </w:rPr>
        <w:t>ar</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o</w:t>
      </w:r>
      <w:r w:rsidRPr="00374C1E">
        <w:rPr>
          <w:rFonts w:ascii="Arial" w:hAnsi="Arial" w:cs="Arial"/>
          <w:sz w:val="24"/>
          <w:szCs w:val="24"/>
        </w:rPr>
        <w:t>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c</w:t>
      </w:r>
      <w:r w:rsidRPr="00374C1E">
        <w:rPr>
          <w:rFonts w:ascii="Arial" w:hAnsi="Arial" w:cs="Arial"/>
          <w:sz w:val="24"/>
          <w:szCs w:val="24"/>
        </w:rPr>
        <w:t>h</w:t>
      </w:r>
      <w:r w:rsidRPr="00374C1E">
        <w:rPr>
          <w:rFonts w:ascii="Arial" w:hAnsi="Arial" w:cs="Arial"/>
          <w:spacing w:val="-1"/>
          <w:sz w:val="24"/>
          <w:szCs w:val="24"/>
        </w:rPr>
        <w:t>il</w:t>
      </w:r>
      <w:r w:rsidRPr="00374C1E">
        <w:rPr>
          <w:rFonts w:ascii="Arial" w:hAnsi="Arial" w:cs="Arial"/>
          <w:sz w:val="24"/>
          <w:szCs w:val="24"/>
        </w:rPr>
        <w:t xml:space="preserve">dren </w:t>
      </w:r>
      <w:r w:rsidRPr="00374C1E">
        <w:rPr>
          <w:rFonts w:ascii="Arial" w:hAnsi="Arial" w:cs="Arial"/>
          <w:spacing w:val="1"/>
          <w:sz w:val="24"/>
          <w:szCs w:val="24"/>
        </w:rPr>
        <w:t>w</w:t>
      </w:r>
      <w:r w:rsidRPr="00374C1E">
        <w:rPr>
          <w:rFonts w:ascii="Arial" w:hAnsi="Arial" w:cs="Arial"/>
          <w:sz w:val="24"/>
          <w:szCs w:val="24"/>
        </w:rPr>
        <w:t>ho are not</w:t>
      </w:r>
      <w:r w:rsidRPr="00374C1E">
        <w:rPr>
          <w:rFonts w:ascii="Arial" w:hAnsi="Arial" w:cs="Arial"/>
          <w:spacing w:val="1"/>
          <w:sz w:val="24"/>
          <w:szCs w:val="24"/>
        </w:rPr>
        <w:t xml:space="preserve"> </w:t>
      </w:r>
      <w:r w:rsidRPr="00374C1E">
        <w:rPr>
          <w:rFonts w:ascii="Arial" w:hAnsi="Arial" w:cs="Arial"/>
          <w:sz w:val="24"/>
          <w:szCs w:val="24"/>
        </w:rPr>
        <w:t>engag</w:t>
      </w:r>
      <w:r w:rsidRPr="00374C1E">
        <w:rPr>
          <w:rFonts w:ascii="Arial" w:hAnsi="Arial" w:cs="Arial"/>
          <w:spacing w:val="-1"/>
          <w:sz w:val="24"/>
          <w:szCs w:val="24"/>
        </w:rPr>
        <w:t>i</w:t>
      </w:r>
      <w:r w:rsidRPr="00374C1E">
        <w:rPr>
          <w:rFonts w:ascii="Arial" w:hAnsi="Arial" w:cs="Arial"/>
          <w:sz w:val="24"/>
          <w:szCs w:val="24"/>
        </w:rPr>
        <w:t xml:space="preserve">ng </w:t>
      </w:r>
      <w:r w:rsidRPr="00374C1E">
        <w:rPr>
          <w:rFonts w:ascii="Arial" w:hAnsi="Arial" w:cs="Arial"/>
          <w:spacing w:val="1"/>
          <w:sz w:val="24"/>
          <w:szCs w:val="24"/>
        </w:rPr>
        <w:t>i</w:t>
      </w:r>
      <w:r w:rsidRPr="00374C1E">
        <w:rPr>
          <w:rFonts w:ascii="Arial" w:hAnsi="Arial" w:cs="Arial"/>
          <w:sz w:val="24"/>
          <w:szCs w:val="24"/>
        </w:rPr>
        <w:t xml:space="preserve">n </w:t>
      </w:r>
      <w:r w:rsidR="00283A10" w:rsidRPr="00374C1E">
        <w:rPr>
          <w:rFonts w:ascii="Arial" w:hAnsi="Arial" w:cs="Arial"/>
          <w:sz w:val="24"/>
          <w:szCs w:val="24"/>
        </w:rPr>
        <w:t>“</w:t>
      </w:r>
      <w:r w:rsidRPr="00374C1E">
        <w:rPr>
          <w:rFonts w:ascii="Arial" w:hAnsi="Arial" w:cs="Arial"/>
          <w:sz w:val="24"/>
          <w:szCs w:val="24"/>
        </w:rPr>
        <w:t>regu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00283A10" w:rsidRPr="00374C1E">
        <w:rPr>
          <w:rFonts w:ascii="Arial" w:hAnsi="Arial" w:cs="Arial"/>
          <w:sz w:val="24"/>
          <w:szCs w:val="24"/>
        </w:rPr>
        <w:t>”</w:t>
      </w:r>
      <w:r w:rsidRPr="00374C1E">
        <w:rPr>
          <w:rFonts w:ascii="Arial" w:hAnsi="Arial" w:cs="Arial"/>
          <w:sz w:val="24"/>
          <w:szCs w:val="24"/>
        </w:rPr>
        <w:t>,</w:t>
      </w:r>
      <w:r w:rsidRPr="00374C1E">
        <w:rPr>
          <w:rFonts w:ascii="Arial" w:hAnsi="Arial" w:cs="Arial"/>
          <w:spacing w:val="-1"/>
          <w:sz w:val="24"/>
          <w:szCs w:val="24"/>
        </w:rPr>
        <w:t xml:space="preserve"> </w:t>
      </w:r>
      <w:r w:rsidRPr="00374C1E">
        <w:rPr>
          <w:rFonts w:ascii="Arial" w:hAnsi="Arial" w:cs="Arial"/>
          <w:sz w:val="24"/>
          <w:szCs w:val="24"/>
        </w:rPr>
        <w:t xml:space="preserve">an enhanced </w:t>
      </w:r>
      <w:r w:rsidRPr="00374C1E">
        <w:rPr>
          <w:rFonts w:ascii="Arial" w:hAnsi="Arial" w:cs="Arial"/>
          <w:spacing w:val="-1"/>
          <w:sz w:val="24"/>
          <w:szCs w:val="24"/>
        </w:rPr>
        <w:t>D</w:t>
      </w:r>
      <w:r w:rsidRPr="00374C1E">
        <w:rPr>
          <w:rFonts w:ascii="Arial" w:hAnsi="Arial" w:cs="Arial"/>
          <w:spacing w:val="1"/>
          <w:sz w:val="24"/>
          <w:szCs w:val="24"/>
        </w:rPr>
        <w:t>B</w:t>
      </w:r>
      <w:r w:rsidRPr="00374C1E">
        <w:rPr>
          <w:rFonts w:ascii="Arial" w:hAnsi="Arial" w:cs="Arial"/>
          <w:sz w:val="24"/>
          <w:szCs w:val="24"/>
        </w:rPr>
        <w:t>S</w:t>
      </w:r>
      <w:r w:rsidRPr="00374C1E">
        <w:rPr>
          <w:rFonts w:ascii="Arial" w:hAnsi="Arial" w:cs="Arial"/>
          <w:spacing w:val="-2"/>
          <w:sz w:val="24"/>
          <w:szCs w:val="24"/>
        </w:rPr>
        <w:t xml:space="preserve"> </w:t>
      </w:r>
      <w:r w:rsidRPr="00374C1E">
        <w:rPr>
          <w:rFonts w:ascii="Arial" w:hAnsi="Arial" w:cs="Arial"/>
          <w:sz w:val="24"/>
          <w:szCs w:val="24"/>
        </w:rPr>
        <w:t>cer</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z w:val="24"/>
          <w:szCs w:val="24"/>
        </w:rPr>
        <w:t>cate,</w:t>
      </w:r>
      <w:r w:rsidRPr="00374C1E">
        <w:rPr>
          <w:rFonts w:ascii="Arial" w:hAnsi="Arial" w:cs="Arial"/>
          <w:spacing w:val="-5"/>
          <w:sz w:val="24"/>
          <w:szCs w:val="24"/>
        </w:rPr>
        <w:t xml:space="preserve"> </w:t>
      </w:r>
      <w:r w:rsidRPr="00374C1E">
        <w:rPr>
          <w:rFonts w:ascii="Arial" w:hAnsi="Arial" w:cs="Arial"/>
          <w:spacing w:val="-1"/>
          <w:sz w:val="24"/>
          <w:szCs w:val="24"/>
        </w:rPr>
        <w:t>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ch d</w:t>
      </w:r>
      <w:r w:rsidRPr="00374C1E">
        <w:rPr>
          <w:rFonts w:ascii="Arial" w:hAnsi="Arial" w:cs="Arial"/>
          <w:spacing w:val="1"/>
          <w:sz w:val="24"/>
          <w:szCs w:val="24"/>
        </w:rPr>
        <w:t>o</w:t>
      </w:r>
      <w:r w:rsidRPr="00374C1E">
        <w:rPr>
          <w:rFonts w:ascii="Arial" w:hAnsi="Arial" w:cs="Arial"/>
          <w:sz w:val="24"/>
          <w:szCs w:val="24"/>
        </w:rPr>
        <w:t>es</w:t>
      </w:r>
      <w:r w:rsidRPr="00374C1E">
        <w:rPr>
          <w:rFonts w:ascii="Arial" w:hAnsi="Arial" w:cs="Arial"/>
          <w:spacing w:val="2"/>
          <w:sz w:val="24"/>
          <w:szCs w:val="24"/>
        </w:rPr>
        <w:t xml:space="preserve"> </w:t>
      </w:r>
      <w:r w:rsidRPr="00374C1E">
        <w:rPr>
          <w:rFonts w:ascii="Arial" w:hAnsi="Arial" w:cs="Arial"/>
          <w:sz w:val="24"/>
          <w:szCs w:val="24"/>
        </w:rPr>
        <w:t xml:space="preserve">not </w:t>
      </w:r>
      <w:r w:rsidRPr="00374C1E">
        <w:rPr>
          <w:rFonts w:ascii="Arial" w:hAnsi="Arial" w:cs="Arial"/>
          <w:spacing w:val="-1"/>
          <w:sz w:val="24"/>
          <w:szCs w:val="24"/>
        </w:rPr>
        <w:t>i</w:t>
      </w:r>
      <w:r w:rsidRPr="00374C1E">
        <w:rPr>
          <w:rFonts w:ascii="Arial" w:hAnsi="Arial" w:cs="Arial"/>
          <w:sz w:val="24"/>
          <w:szCs w:val="24"/>
        </w:rPr>
        <w:t>nc</w:t>
      </w:r>
      <w:r w:rsidRPr="00374C1E">
        <w:rPr>
          <w:rFonts w:ascii="Arial" w:hAnsi="Arial" w:cs="Arial"/>
          <w:spacing w:val="-1"/>
          <w:sz w:val="24"/>
          <w:szCs w:val="24"/>
        </w:rPr>
        <w:t>l</w:t>
      </w:r>
      <w:r w:rsidRPr="00374C1E">
        <w:rPr>
          <w:rFonts w:ascii="Arial" w:hAnsi="Arial" w:cs="Arial"/>
          <w:spacing w:val="1"/>
          <w:sz w:val="24"/>
          <w:szCs w:val="24"/>
        </w:rPr>
        <w:t>u</w:t>
      </w:r>
      <w:r w:rsidRPr="00374C1E">
        <w:rPr>
          <w:rFonts w:ascii="Arial" w:hAnsi="Arial" w:cs="Arial"/>
          <w:sz w:val="24"/>
          <w:szCs w:val="24"/>
        </w:rPr>
        <w:t xml:space="preserve">de a barred </w:t>
      </w:r>
      <w:r w:rsidRPr="00374C1E">
        <w:rPr>
          <w:rFonts w:ascii="Arial" w:hAnsi="Arial" w:cs="Arial"/>
          <w:spacing w:val="-1"/>
          <w:sz w:val="24"/>
          <w:szCs w:val="24"/>
        </w:rPr>
        <w:t>li</w:t>
      </w:r>
      <w:r w:rsidRPr="00374C1E">
        <w:rPr>
          <w:rFonts w:ascii="Arial" w:hAnsi="Arial" w:cs="Arial"/>
          <w:sz w:val="24"/>
          <w:szCs w:val="24"/>
        </w:rPr>
        <w:t xml:space="preserve">st </w:t>
      </w:r>
      <w:r w:rsidRPr="00374C1E">
        <w:rPr>
          <w:rFonts w:ascii="Arial" w:hAnsi="Arial" w:cs="Arial"/>
          <w:spacing w:val="-1"/>
          <w:sz w:val="24"/>
          <w:szCs w:val="24"/>
        </w:rPr>
        <w:t>c</w:t>
      </w:r>
      <w:r w:rsidRPr="00374C1E">
        <w:rPr>
          <w:rFonts w:ascii="Arial" w:hAnsi="Arial" w:cs="Arial"/>
          <w:sz w:val="24"/>
          <w:szCs w:val="24"/>
        </w:rPr>
        <w:t xml:space="preserve">heck, </w:t>
      </w:r>
      <w:r w:rsidRPr="00374C1E">
        <w:rPr>
          <w:rFonts w:ascii="Arial" w:hAnsi="Arial" w:cs="Arial"/>
          <w:spacing w:val="-1"/>
          <w:sz w:val="24"/>
          <w:szCs w:val="24"/>
        </w:rPr>
        <w:t>wil</w:t>
      </w:r>
      <w:r w:rsidRPr="00374C1E">
        <w:rPr>
          <w:rFonts w:ascii="Arial" w:hAnsi="Arial" w:cs="Arial"/>
          <w:sz w:val="24"/>
          <w:szCs w:val="24"/>
        </w:rPr>
        <w:t xml:space="preserve">l </w:t>
      </w:r>
      <w:r w:rsidRPr="00374C1E">
        <w:rPr>
          <w:rFonts w:ascii="Arial" w:hAnsi="Arial" w:cs="Arial"/>
          <w:spacing w:val="1"/>
          <w:sz w:val="24"/>
          <w:szCs w:val="24"/>
        </w:rPr>
        <w:t>b</w:t>
      </w:r>
      <w:r w:rsidRPr="00374C1E">
        <w:rPr>
          <w:rFonts w:ascii="Arial" w:hAnsi="Arial" w:cs="Arial"/>
          <w:sz w:val="24"/>
          <w:szCs w:val="24"/>
        </w:rPr>
        <w:t>e appropr</w:t>
      </w:r>
      <w:r w:rsidRPr="00374C1E">
        <w:rPr>
          <w:rFonts w:ascii="Arial" w:hAnsi="Arial" w:cs="Arial"/>
          <w:spacing w:val="-1"/>
          <w:sz w:val="24"/>
          <w:szCs w:val="24"/>
        </w:rPr>
        <w:t>i</w:t>
      </w:r>
      <w:r w:rsidRPr="00374C1E">
        <w:rPr>
          <w:rFonts w:ascii="Arial" w:hAnsi="Arial" w:cs="Arial"/>
          <w:spacing w:val="1"/>
          <w:sz w:val="24"/>
          <w:szCs w:val="24"/>
        </w:rPr>
        <w:t>at</w:t>
      </w:r>
      <w:r w:rsidRPr="00374C1E">
        <w:rPr>
          <w:rFonts w:ascii="Arial" w:hAnsi="Arial" w:cs="Arial"/>
          <w:sz w:val="24"/>
          <w:szCs w:val="24"/>
        </w:rPr>
        <w:t>e.</w:t>
      </w:r>
      <w:r w:rsidRPr="00374C1E">
        <w:rPr>
          <w:rFonts w:ascii="Arial" w:hAnsi="Arial" w:cs="Arial"/>
          <w:spacing w:val="-2"/>
          <w:sz w:val="24"/>
          <w:szCs w:val="24"/>
        </w:rPr>
        <w:t xml:space="preserve"> </w:t>
      </w:r>
      <w:r w:rsidRPr="00374C1E">
        <w:rPr>
          <w:rFonts w:ascii="Arial" w:hAnsi="Arial" w:cs="Arial"/>
          <w:sz w:val="24"/>
          <w:szCs w:val="24"/>
        </w:rPr>
        <w:t>Th</w:t>
      </w:r>
      <w:r w:rsidRPr="00374C1E">
        <w:rPr>
          <w:rFonts w:ascii="Arial" w:hAnsi="Arial" w:cs="Arial"/>
          <w:spacing w:val="-1"/>
          <w:sz w:val="24"/>
          <w:szCs w:val="24"/>
        </w:rPr>
        <w:t>i</w:t>
      </w:r>
      <w:r w:rsidRPr="00374C1E">
        <w:rPr>
          <w:rFonts w:ascii="Arial" w:hAnsi="Arial" w:cs="Arial"/>
          <w:sz w:val="24"/>
          <w:szCs w:val="24"/>
        </w:rPr>
        <w:t xml:space="preserve">s </w:t>
      </w:r>
      <w:r w:rsidRPr="00374C1E">
        <w:rPr>
          <w:rFonts w:ascii="Arial" w:hAnsi="Arial" w:cs="Arial"/>
          <w:spacing w:val="-1"/>
          <w:sz w:val="24"/>
          <w:szCs w:val="24"/>
        </w:rPr>
        <w:t>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c</w:t>
      </w:r>
      <w:r w:rsidRPr="00374C1E">
        <w:rPr>
          <w:rFonts w:ascii="Arial" w:hAnsi="Arial" w:cs="Arial"/>
          <w:spacing w:val="-1"/>
          <w:sz w:val="24"/>
          <w:szCs w:val="24"/>
        </w:rPr>
        <w:t>l</w:t>
      </w:r>
      <w:r w:rsidRPr="00374C1E">
        <w:rPr>
          <w:rFonts w:ascii="Arial" w:hAnsi="Arial" w:cs="Arial"/>
          <w:sz w:val="24"/>
          <w:szCs w:val="24"/>
        </w:rPr>
        <w:t>ude</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 xml:space="preserve">ors </w:t>
      </w:r>
      <w:r w:rsidRPr="00374C1E">
        <w:rPr>
          <w:rFonts w:ascii="Arial" w:hAnsi="Arial" w:cs="Arial"/>
          <w:spacing w:val="1"/>
          <w:sz w:val="24"/>
          <w:szCs w:val="24"/>
        </w:rPr>
        <w:t>t</w:t>
      </w:r>
      <w:r w:rsidRPr="00374C1E">
        <w:rPr>
          <w:rFonts w:ascii="Arial" w:hAnsi="Arial" w:cs="Arial"/>
          <w:sz w:val="24"/>
          <w:szCs w:val="24"/>
        </w:rPr>
        <w:t>hat</w:t>
      </w:r>
      <w:r w:rsidRPr="00374C1E">
        <w:rPr>
          <w:rFonts w:ascii="Arial" w:hAnsi="Arial" w:cs="Arial"/>
          <w:spacing w:val="-1"/>
          <w:sz w:val="24"/>
          <w:szCs w:val="24"/>
        </w:rPr>
        <w:t xml:space="preserve"> w</w:t>
      </w:r>
      <w:r w:rsidRPr="00374C1E">
        <w:rPr>
          <w:rFonts w:ascii="Arial" w:hAnsi="Arial" w:cs="Arial"/>
          <w:sz w:val="24"/>
          <w:szCs w:val="24"/>
        </w:rPr>
        <w:t>ou</w:t>
      </w:r>
      <w:r w:rsidRPr="00374C1E">
        <w:rPr>
          <w:rFonts w:ascii="Arial" w:hAnsi="Arial" w:cs="Arial"/>
          <w:spacing w:val="1"/>
          <w:sz w:val="24"/>
          <w:szCs w:val="24"/>
        </w:rPr>
        <w:t>l</w:t>
      </w:r>
      <w:r w:rsidRPr="00374C1E">
        <w:rPr>
          <w:rFonts w:ascii="Arial" w:hAnsi="Arial" w:cs="Arial"/>
          <w:sz w:val="24"/>
          <w:szCs w:val="24"/>
        </w:rPr>
        <w:t xml:space="preserve">d have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oppor</w:t>
      </w:r>
      <w:r w:rsidRPr="00374C1E">
        <w:rPr>
          <w:rFonts w:ascii="Arial" w:hAnsi="Arial" w:cs="Arial"/>
          <w:spacing w:val="1"/>
          <w:sz w:val="24"/>
          <w:szCs w:val="24"/>
        </w:rPr>
        <w:t>t</w:t>
      </w:r>
      <w:r w:rsidRPr="00374C1E">
        <w:rPr>
          <w:rFonts w:ascii="Arial" w:hAnsi="Arial" w:cs="Arial"/>
          <w:sz w:val="24"/>
          <w:szCs w:val="24"/>
        </w:rPr>
        <w:t>un</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 xml:space="preserve">y </w:t>
      </w:r>
      <w:r w:rsidRPr="00374C1E">
        <w:rPr>
          <w:rFonts w:ascii="Arial" w:hAnsi="Arial" w:cs="Arial"/>
          <w:spacing w:val="1"/>
          <w:sz w:val="24"/>
          <w:szCs w:val="24"/>
        </w:rPr>
        <w:t>f</w:t>
      </w:r>
      <w:r w:rsidRPr="00374C1E">
        <w:rPr>
          <w:rFonts w:ascii="Arial" w:hAnsi="Arial" w:cs="Arial"/>
          <w:sz w:val="24"/>
          <w:szCs w:val="24"/>
        </w:rPr>
        <w:t>or contact</w:t>
      </w:r>
      <w:r w:rsidRPr="00374C1E">
        <w:rPr>
          <w:rFonts w:ascii="Arial" w:hAnsi="Arial" w:cs="Arial"/>
          <w:spacing w:val="-2"/>
          <w:sz w:val="24"/>
          <w:szCs w:val="24"/>
        </w:rPr>
        <w:t xml:space="preserve">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z w:val="24"/>
          <w:szCs w:val="24"/>
        </w:rPr>
        <w:t>ch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 xml:space="preserve">dren and </w:t>
      </w:r>
      <w:r w:rsidRPr="00374C1E">
        <w:rPr>
          <w:rFonts w:ascii="Arial" w:hAnsi="Arial" w:cs="Arial"/>
          <w:spacing w:val="-1"/>
          <w:sz w:val="24"/>
          <w:szCs w:val="24"/>
        </w:rPr>
        <w:t>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ork under</w:t>
      </w:r>
      <w:r w:rsidRPr="00374C1E">
        <w:rPr>
          <w:rFonts w:ascii="Arial" w:hAnsi="Arial" w:cs="Arial"/>
          <w:spacing w:val="1"/>
          <w:sz w:val="24"/>
          <w:szCs w:val="24"/>
        </w:rPr>
        <w:t xml:space="preserve"> </w:t>
      </w:r>
      <w:r w:rsidRPr="00374C1E">
        <w:rPr>
          <w:rFonts w:ascii="Arial" w:hAnsi="Arial" w:cs="Arial"/>
          <w:sz w:val="24"/>
          <w:szCs w:val="24"/>
        </w:rPr>
        <w:t xml:space="preserve">a </w:t>
      </w:r>
      <w:r w:rsidRPr="00374C1E">
        <w:rPr>
          <w:rFonts w:ascii="Arial" w:hAnsi="Arial" w:cs="Arial"/>
          <w:spacing w:val="1"/>
          <w:sz w:val="24"/>
          <w:szCs w:val="24"/>
        </w:rPr>
        <w:t>t</w:t>
      </w:r>
      <w:r w:rsidRPr="00374C1E">
        <w:rPr>
          <w:rFonts w:ascii="Arial" w:hAnsi="Arial" w:cs="Arial"/>
          <w:sz w:val="24"/>
          <w:szCs w:val="24"/>
        </w:rPr>
        <w:t>empora</w:t>
      </w:r>
      <w:r w:rsidRPr="00374C1E">
        <w:rPr>
          <w:rFonts w:ascii="Arial" w:hAnsi="Arial" w:cs="Arial"/>
          <w:spacing w:val="-1"/>
          <w:sz w:val="24"/>
          <w:szCs w:val="24"/>
        </w:rPr>
        <w:t>r</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occas</w:t>
      </w:r>
      <w:r w:rsidRPr="00374C1E">
        <w:rPr>
          <w:rFonts w:ascii="Arial" w:hAnsi="Arial" w:cs="Arial"/>
          <w:spacing w:val="-1"/>
          <w:sz w:val="24"/>
          <w:szCs w:val="24"/>
        </w:rPr>
        <w:t>i</w:t>
      </w:r>
      <w:r w:rsidRPr="00374C1E">
        <w:rPr>
          <w:rFonts w:ascii="Arial" w:hAnsi="Arial" w:cs="Arial"/>
          <w:sz w:val="24"/>
          <w:szCs w:val="24"/>
        </w:rPr>
        <w:t>onal contr</w:t>
      </w:r>
      <w:r w:rsidRPr="00374C1E">
        <w:rPr>
          <w:rFonts w:ascii="Arial" w:hAnsi="Arial" w:cs="Arial"/>
          <w:spacing w:val="1"/>
          <w:sz w:val="24"/>
          <w:szCs w:val="24"/>
        </w:rPr>
        <w:t>a</w:t>
      </w:r>
      <w:r w:rsidRPr="00374C1E">
        <w:rPr>
          <w:rFonts w:ascii="Arial" w:hAnsi="Arial" w:cs="Arial"/>
          <w:sz w:val="24"/>
          <w:szCs w:val="24"/>
        </w:rPr>
        <w:t>ct</w:t>
      </w:r>
      <w:r w:rsidRPr="00374C1E">
        <w:rPr>
          <w:rFonts w:ascii="Arial" w:hAnsi="Arial" w:cs="Arial"/>
          <w:spacing w:val="10"/>
          <w:sz w:val="24"/>
          <w:szCs w:val="24"/>
        </w:rPr>
        <w:t>.</w:t>
      </w:r>
    </w:p>
    <w:p w14:paraId="36AE0256" w14:textId="77777777" w:rsidR="00C622A7" w:rsidRPr="00374C1E" w:rsidRDefault="00C622A7" w:rsidP="00374C1E">
      <w:pPr>
        <w:pStyle w:val="NoSpacing"/>
        <w:rPr>
          <w:rFonts w:ascii="Arial" w:hAnsi="Arial" w:cs="Arial"/>
          <w:spacing w:val="10"/>
          <w:sz w:val="24"/>
          <w:szCs w:val="24"/>
        </w:rPr>
      </w:pPr>
    </w:p>
    <w:p w14:paraId="4C9C7CC6" w14:textId="77777777" w:rsidR="00283A10" w:rsidRDefault="00283A10" w:rsidP="00374C1E">
      <w:pPr>
        <w:pStyle w:val="NoSpacing"/>
        <w:rPr>
          <w:rFonts w:ascii="Arial" w:hAnsi="Arial" w:cs="Arial"/>
          <w:sz w:val="24"/>
          <w:szCs w:val="24"/>
        </w:rPr>
      </w:pPr>
      <w:r w:rsidRPr="00374C1E">
        <w:rPr>
          <w:rFonts w:ascii="Arial" w:hAnsi="Arial" w:cs="Arial"/>
          <w:sz w:val="24"/>
          <w:szCs w:val="24"/>
        </w:rPr>
        <w:t xml:space="preserve">More information can be found on the DBS website: </w:t>
      </w:r>
      <w:hyperlink r:id="rId13" w:history="1">
        <w:r w:rsidR="00C622A7" w:rsidRPr="00952905">
          <w:rPr>
            <w:rStyle w:val="Hyperlink"/>
            <w:rFonts w:ascii="Arial" w:hAnsi="Arial" w:cs="Arial"/>
            <w:sz w:val="24"/>
            <w:szCs w:val="24"/>
          </w:rPr>
          <w:t>https://www.gov.uk/government/organisations/disclosure-and-barring-service</w:t>
        </w:r>
      </w:hyperlink>
    </w:p>
    <w:p w14:paraId="2A6BA879" w14:textId="77777777" w:rsidR="00C622A7" w:rsidRPr="00374C1E" w:rsidRDefault="00C622A7" w:rsidP="00374C1E">
      <w:pPr>
        <w:pStyle w:val="NoSpacing"/>
        <w:rPr>
          <w:rFonts w:ascii="Arial" w:hAnsi="Arial" w:cs="Arial"/>
          <w:sz w:val="24"/>
          <w:szCs w:val="24"/>
        </w:rPr>
      </w:pPr>
    </w:p>
    <w:p w14:paraId="7F2AFD0D" w14:textId="77777777"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t>Advertising and applicant packs</w:t>
      </w:r>
    </w:p>
    <w:p w14:paraId="2F3AC66C" w14:textId="77777777" w:rsidR="00C622A7" w:rsidRPr="00374C1E" w:rsidRDefault="00C622A7" w:rsidP="00C622A7">
      <w:pPr>
        <w:pStyle w:val="NoSpacing"/>
        <w:rPr>
          <w:rFonts w:ascii="Arial" w:hAnsi="Arial" w:cs="Arial"/>
          <w:b/>
          <w:sz w:val="24"/>
          <w:szCs w:val="24"/>
        </w:rPr>
      </w:pPr>
    </w:p>
    <w:p w14:paraId="7CDAE9E2"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advertise all vacant posts to ensure equality of opportunity and encourage as wide a field of candidates as possible.  This will normally mean placing an advertisement externally.  However, where there is a reasonable expectation that there are sufficient, suitably qualified internal candidates, or where members of our staff are at risk of redundancy, we reserve the right to advertise the vacancy to the school community first before considering an external advertisement.  </w:t>
      </w:r>
    </w:p>
    <w:p w14:paraId="754B7C55" w14:textId="77777777" w:rsidR="00C622A7" w:rsidRPr="00374C1E" w:rsidRDefault="00C622A7" w:rsidP="00374C1E">
      <w:pPr>
        <w:pStyle w:val="NoSpacing"/>
        <w:rPr>
          <w:rFonts w:ascii="Arial" w:hAnsi="Arial" w:cs="Arial"/>
          <w:sz w:val="24"/>
          <w:szCs w:val="24"/>
        </w:rPr>
      </w:pPr>
    </w:p>
    <w:p w14:paraId="6BEDC52F" w14:textId="77777777" w:rsidR="00DD56BC" w:rsidRDefault="00DD56BC" w:rsidP="00374C1E">
      <w:pPr>
        <w:pStyle w:val="NoSpacing"/>
        <w:rPr>
          <w:rFonts w:ascii="Arial" w:hAnsi="Arial" w:cs="Arial"/>
          <w:sz w:val="24"/>
          <w:szCs w:val="24"/>
        </w:rPr>
      </w:pPr>
      <w:r w:rsidRPr="00374C1E">
        <w:rPr>
          <w:rFonts w:ascii="Arial" w:hAnsi="Arial" w:cs="Arial"/>
          <w:sz w:val="24"/>
          <w:szCs w:val="24"/>
        </w:rPr>
        <w:t>Wherever the advertisement is placed, it will include information on the school’s commitment to safeguarding and promoting the welfare of children and the requirement for a DBS check. The applicant pack will also include a statement of the school’s commitment to child safeguarding.</w:t>
      </w:r>
    </w:p>
    <w:p w14:paraId="1BB2831A" w14:textId="77777777" w:rsidR="00C622A7" w:rsidRDefault="00C622A7">
      <w:pPr>
        <w:spacing w:after="0" w:line="240" w:lineRule="auto"/>
        <w:rPr>
          <w:rFonts w:ascii="Arial" w:hAnsi="Arial" w:cs="Arial"/>
          <w:sz w:val="24"/>
          <w:szCs w:val="24"/>
        </w:rPr>
      </w:pPr>
      <w:r>
        <w:rPr>
          <w:rFonts w:ascii="Arial" w:hAnsi="Arial" w:cs="Arial"/>
          <w:sz w:val="24"/>
          <w:szCs w:val="24"/>
        </w:rPr>
        <w:br w:type="page"/>
      </w:r>
    </w:p>
    <w:p w14:paraId="2A5C4CFF" w14:textId="77777777" w:rsidR="00DD56BC" w:rsidRDefault="00DD56BC" w:rsidP="00C622A7">
      <w:pPr>
        <w:pStyle w:val="NoSpacing"/>
        <w:numPr>
          <w:ilvl w:val="2"/>
          <w:numId w:val="38"/>
        </w:numPr>
        <w:ind w:left="709" w:hanging="709"/>
        <w:rPr>
          <w:rFonts w:ascii="Arial" w:hAnsi="Arial" w:cs="Arial"/>
          <w:b/>
          <w:sz w:val="24"/>
          <w:szCs w:val="24"/>
        </w:rPr>
      </w:pPr>
      <w:r w:rsidRPr="00374C1E">
        <w:rPr>
          <w:rFonts w:ascii="Arial" w:hAnsi="Arial" w:cs="Arial"/>
          <w:b/>
          <w:sz w:val="24"/>
          <w:szCs w:val="24"/>
        </w:rPr>
        <w:lastRenderedPageBreak/>
        <w:t>Application forms</w:t>
      </w:r>
    </w:p>
    <w:p w14:paraId="3202903B" w14:textId="77777777" w:rsidR="00C622A7" w:rsidRPr="00374C1E" w:rsidRDefault="00C622A7" w:rsidP="00C622A7">
      <w:pPr>
        <w:pStyle w:val="NoSpacing"/>
        <w:ind w:left="1571"/>
        <w:rPr>
          <w:rFonts w:ascii="Arial" w:hAnsi="Arial" w:cs="Arial"/>
          <w:b/>
          <w:sz w:val="24"/>
          <w:szCs w:val="24"/>
        </w:rPr>
      </w:pPr>
    </w:p>
    <w:p w14:paraId="2763E6C0"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school will use a standard application form for every applicant, base</w:t>
      </w:r>
      <w:r w:rsidR="003B66C3" w:rsidRPr="00374C1E">
        <w:rPr>
          <w:rFonts w:ascii="Arial" w:hAnsi="Arial" w:cs="Arial"/>
          <w:sz w:val="24"/>
          <w:szCs w:val="24"/>
        </w:rPr>
        <w:t xml:space="preserve">d </w:t>
      </w:r>
      <w:r w:rsidR="001425AF">
        <w:rPr>
          <w:rFonts w:ascii="Arial" w:hAnsi="Arial" w:cs="Arial"/>
          <w:sz w:val="24"/>
          <w:szCs w:val="24"/>
        </w:rPr>
        <w:t xml:space="preserve">on the templates supplied by </w:t>
      </w:r>
      <w:r w:rsidR="001425AF">
        <w:rPr>
          <w:rFonts w:ascii="Arial" w:hAnsi="Arial" w:cs="Arial"/>
          <w:sz w:val="24"/>
          <w:szCs w:val="24"/>
        </w:rPr>
        <w:softHyphen/>
      </w:r>
      <w:r w:rsidR="001425AF">
        <w:rPr>
          <w:rFonts w:ascii="Arial" w:hAnsi="Arial" w:cs="Arial"/>
          <w:sz w:val="24"/>
          <w:szCs w:val="24"/>
        </w:rPr>
        <w:softHyphen/>
      </w:r>
      <w:r w:rsidR="001425AF">
        <w:rPr>
          <w:rFonts w:ascii="Arial" w:hAnsi="Arial" w:cs="Arial"/>
          <w:sz w:val="24"/>
          <w:szCs w:val="24"/>
        </w:rPr>
        <w:softHyphen/>
      </w:r>
      <w:r w:rsidR="001425AF">
        <w:rPr>
          <w:rFonts w:ascii="Arial" w:hAnsi="Arial" w:cs="Arial"/>
          <w:sz w:val="24"/>
          <w:szCs w:val="24"/>
        </w:rPr>
        <w:softHyphen/>
      </w:r>
      <w:r w:rsidR="001425AF">
        <w:rPr>
          <w:rFonts w:ascii="Arial" w:hAnsi="Arial" w:cs="Arial"/>
          <w:sz w:val="24"/>
          <w:szCs w:val="24"/>
        </w:rPr>
        <w:softHyphen/>
      </w:r>
      <w:r w:rsidR="001425AF">
        <w:rPr>
          <w:rFonts w:ascii="Arial" w:hAnsi="Arial" w:cs="Arial"/>
          <w:sz w:val="24"/>
          <w:szCs w:val="24"/>
        </w:rPr>
        <w:softHyphen/>
      </w:r>
      <w:r w:rsidRPr="00374C1E">
        <w:rPr>
          <w:rFonts w:ascii="Arial" w:hAnsi="Arial" w:cs="Arial"/>
          <w:sz w:val="24"/>
          <w:szCs w:val="24"/>
        </w:rPr>
        <w:t>the school’s personnel provider.  CVs will not be accepted.  We will expect and require candidates for all posts, paid or voluntary, to provide a full employment history and to account for any gaps or discrepancies either on the application or, subsequently, at interview.</w:t>
      </w:r>
    </w:p>
    <w:p w14:paraId="3E9819E2" w14:textId="77777777" w:rsidR="00C622A7" w:rsidRPr="00374C1E" w:rsidRDefault="00C622A7" w:rsidP="00374C1E">
      <w:pPr>
        <w:pStyle w:val="NoSpacing"/>
        <w:rPr>
          <w:rFonts w:ascii="Arial" w:hAnsi="Arial" w:cs="Arial"/>
          <w:sz w:val="24"/>
          <w:szCs w:val="24"/>
        </w:rPr>
      </w:pPr>
    </w:p>
    <w:p w14:paraId="6C25CD8A" w14:textId="77777777" w:rsidR="00DD56BC" w:rsidRDefault="00DD56BC" w:rsidP="00374C1E">
      <w:pPr>
        <w:pStyle w:val="NoSpacing"/>
        <w:rPr>
          <w:rFonts w:ascii="Arial" w:hAnsi="Arial" w:cs="Arial"/>
          <w:sz w:val="24"/>
          <w:szCs w:val="24"/>
        </w:rPr>
      </w:pPr>
      <w:r w:rsidRPr="00374C1E">
        <w:rPr>
          <w:rFonts w:ascii="Arial" w:hAnsi="Arial" w:cs="Arial"/>
          <w:sz w:val="24"/>
          <w:szCs w:val="24"/>
        </w:rPr>
        <w:t>Applicants should be aware that providing false information is an offence and could result in their application being rejected or in summary dismissal if the applicant has already been appointed.  This may also result in the matter being referred to the police and/or a professional regulatory body e.g. the Disclosure and Barring Service.</w:t>
      </w:r>
    </w:p>
    <w:p w14:paraId="014B0A31" w14:textId="77777777" w:rsidR="005B0586" w:rsidRPr="00374C1E" w:rsidRDefault="005B0586" w:rsidP="00374C1E">
      <w:pPr>
        <w:pStyle w:val="NoSpacing"/>
        <w:rPr>
          <w:rFonts w:ascii="Arial" w:hAnsi="Arial" w:cs="Arial"/>
          <w:b/>
          <w:sz w:val="24"/>
          <w:szCs w:val="24"/>
        </w:rPr>
      </w:pPr>
    </w:p>
    <w:p w14:paraId="36D2B25F" w14:textId="77777777"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Selection stage</w:t>
      </w:r>
    </w:p>
    <w:p w14:paraId="4C11C5AC" w14:textId="77777777" w:rsidR="005B0586" w:rsidRPr="00374C1E" w:rsidRDefault="005B0586" w:rsidP="005B0586">
      <w:pPr>
        <w:pStyle w:val="NoSpacing"/>
        <w:ind w:left="1185"/>
        <w:rPr>
          <w:rFonts w:ascii="Arial" w:hAnsi="Arial" w:cs="Arial"/>
          <w:b/>
          <w:sz w:val="24"/>
          <w:szCs w:val="24"/>
        </w:rPr>
      </w:pPr>
    </w:p>
    <w:p w14:paraId="60D930A6"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Short listing</w:t>
      </w:r>
    </w:p>
    <w:p w14:paraId="072C2FFE" w14:textId="77777777" w:rsidR="005B0586" w:rsidRPr="00374C1E" w:rsidRDefault="005B0586" w:rsidP="005B0586">
      <w:pPr>
        <w:pStyle w:val="NoSpacing"/>
        <w:rPr>
          <w:rFonts w:ascii="Arial" w:hAnsi="Arial" w:cs="Arial"/>
          <w:b/>
          <w:sz w:val="24"/>
          <w:szCs w:val="24"/>
        </w:rPr>
      </w:pPr>
    </w:p>
    <w:p w14:paraId="4539D507"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Short listing will always be carried out by a minimum of two people, using an agreed short listing form in the interests of transparency.  The short listing criteria will be drawn from the person specification for the vacant post.  The short listing panel will agree the candidates to be called for interview and the notes of their decision will be signed and retained on the appointment file.  </w:t>
      </w:r>
    </w:p>
    <w:p w14:paraId="56AE3865" w14:textId="77777777" w:rsidR="005B0586" w:rsidRPr="00374C1E" w:rsidRDefault="005B0586" w:rsidP="00374C1E">
      <w:pPr>
        <w:pStyle w:val="NoSpacing"/>
        <w:rPr>
          <w:rFonts w:ascii="Arial" w:hAnsi="Arial" w:cs="Arial"/>
          <w:sz w:val="24"/>
          <w:szCs w:val="24"/>
        </w:rPr>
      </w:pPr>
    </w:p>
    <w:p w14:paraId="74B66623"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 xml:space="preserve">References </w:t>
      </w:r>
    </w:p>
    <w:p w14:paraId="147938B1" w14:textId="77777777" w:rsidR="005B0586" w:rsidRPr="00374C1E" w:rsidRDefault="005B0586" w:rsidP="005B0586">
      <w:pPr>
        <w:pStyle w:val="NoSpacing"/>
        <w:rPr>
          <w:rFonts w:ascii="Arial" w:hAnsi="Arial" w:cs="Arial"/>
          <w:b/>
          <w:sz w:val="24"/>
          <w:szCs w:val="24"/>
        </w:rPr>
      </w:pPr>
    </w:p>
    <w:p w14:paraId="0980880A"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References will be sent for in relation to all short listed candidates, including internal ones, before interview so </w:t>
      </w:r>
      <w:r w:rsidRPr="00374C1E">
        <w:rPr>
          <w:rFonts w:ascii="Arial" w:hAnsi="Arial" w:cs="Arial"/>
          <w:spacing w:val="1"/>
          <w:sz w:val="24"/>
          <w:szCs w:val="24"/>
        </w:rPr>
        <w:t>t</w:t>
      </w:r>
      <w:r w:rsidRPr="00374C1E">
        <w:rPr>
          <w:rFonts w:ascii="Arial" w:hAnsi="Arial" w:cs="Arial"/>
          <w:sz w:val="24"/>
          <w:szCs w:val="24"/>
        </w:rPr>
        <w:t xml:space="preserve">hat any </w:t>
      </w:r>
      <w:r w:rsidR="006D6969">
        <w:rPr>
          <w:rFonts w:ascii="Arial" w:hAnsi="Arial" w:cs="Arial"/>
          <w:sz w:val="24"/>
          <w:szCs w:val="24"/>
        </w:rPr>
        <w:t>safeguarding</w:t>
      </w:r>
      <w:r w:rsidRPr="00374C1E">
        <w:rPr>
          <w:rFonts w:ascii="Arial" w:hAnsi="Arial" w:cs="Arial"/>
          <w:spacing w:val="-1"/>
          <w:sz w:val="24"/>
          <w:szCs w:val="24"/>
        </w:rPr>
        <w:t xml:space="preserve"> </w:t>
      </w:r>
      <w:r w:rsidRPr="00374C1E">
        <w:rPr>
          <w:rFonts w:ascii="Arial" w:hAnsi="Arial" w:cs="Arial"/>
          <w:sz w:val="24"/>
          <w:szCs w:val="24"/>
        </w:rPr>
        <w:t>concern</w:t>
      </w:r>
      <w:r w:rsidR="006D6969">
        <w:rPr>
          <w:rFonts w:ascii="Arial" w:hAnsi="Arial" w:cs="Arial"/>
          <w:sz w:val="24"/>
          <w:szCs w:val="24"/>
        </w:rPr>
        <w:t xml:space="preserve">s </w:t>
      </w:r>
      <w:r w:rsidRPr="00374C1E">
        <w:rPr>
          <w:rFonts w:ascii="Arial" w:hAnsi="Arial" w:cs="Arial"/>
          <w:sz w:val="24"/>
          <w:szCs w:val="24"/>
        </w:rPr>
        <w:t>can be e</w:t>
      </w:r>
      <w:r w:rsidRPr="00374C1E">
        <w:rPr>
          <w:rFonts w:ascii="Arial" w:hAnsi="Arial" w:cs="Arial"/>
          <w:spacing w:val="-1"/>
          <w:sz w:val="24"/>
          <w:szCs w:val="24"/>
        </w:rPr>
        <w:t>x</w:t>
      </w:r>
      <w:r w:rsidRPr="00374C1E">
        <w:rPr>
          <w:rFonts w:ascii="Arial" w:hAnsi="Arial" w:cs="Arial"/>
          <w:spacing w:val="1"/>
          <w:sz w:val="24"/>
          <w:szCs w:val="24"/>
        </w:rPr>
        <w:t>pl</w:t>
      </w:r>
      <w:r w:rsidRPr="00374C1E">
        <w:rPr>
          <w:rFonts w:ascii="Arial" w:hAnsi="Arial" w:cs="Arial"/>
          <w:sz w:val="24"/>
          <w:szCs w:val="24"/>
        </w:rPr>
        <w:t xml:space="preserve">ored </w:t>
      </w:r>
      <w:r w:rsidRPr="00374C1E">
        <w:rPr>
          <w:rFonts w:ascii="Arial" w:hAnsi="Arial" w:cs="Arial"/>
          <w:spacing w:val="1"/>
          <w:sz w:val="24"/>
          <w:szCs w:val="24"/>
        </w:rPr>
        <w:t>f</w:t>
      </w:r>
      <w:r w:rsidRPr="00374C1E">
        <w:rPr>
          <w:rFonts w:ascii="Arial" w:hAnsi="Arial" w:cs="Arial"/>
          <w:sz w:val="24"/>
          <w:szCs w:val="24"/>
        </w:rPr>
        <w:t>ur</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2"/>
          <w:sz w:val="24"/>
          <w:szCs w:val="24"/>
        </w:rPr>
        <w:t>e</w:t>
      </w:r>
      <w:r w:rsidRPr="00374C1E">
        <w:rPr>
          <w:rFonts w:ascii="Arial" w:hAnsi="Arial" w:cs="Arial"/>
          <w:sz w:val="24"/>
          <w:szCs w:val="24"/>
        </w:rPr>
        <w:t xml:space="preserve">r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r</w:t>
      </w:r>
      <w:r w:rsidRPr="00374C1E">
        <w:rPr>
          <w:rFonts w:ascii="Arial" w:hAnsi="Arial" w:cs="Arial"/>
          <w:sz w:val="24"/>
          <w:szCs w:val="24"/>
        </w:rPr>
        <w:t>eferee,</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aken</w:t>
      </w:r>
      <w:r w:rsidRPr="00374C1E">
        <w:rPr>
          <w:rFonts w:ascii="Arial" w:hAnsi="Arial" w:cs="Arial"/>
          <w:spacing w:val="-1"/>
          <w:sz w:val="24"/>
          <w:szCs w:val="24"/>
        </w:rPr>
        <w:t xml:space="preserve"> </w:t>
      </w:r>
      <w:r w:rsidRPr="00374C1E">
        <w:rPr>
          <w:rFonts w:ascii="Arial" w:hAnsi="Arial" w:cs="Arial"/>
          <w:sz w:val="24"/>
          <w:szCs w:val="24"/>
        </w:rPr>
        <w:t xml:space="preserve">up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cand</w:t>
      </w:r>
      <w:r w:rsidRPr="00374C1E">
        <w:rPr>
          <w:rFonts w:ascii="Arial" w:hAnsi="Arial" w:cs="Arial"/>
          <w:spacing w:val="-1"/>
          <w:sz w:val="24"/>
          <w:szCs w:val="24"/>
        </w:rPr>
        <w:t>i</w:t>
      </w:r>
      <w:r w:rsidRPr="00374C1E">
        <w:rPr>
          <w:rFonts w:ascii="Arial" w:hAnsi="Arial" w:cs="Arial"/>
          <w:sz w:val="24"/>
          <w:szCs w:val="24"/>
        </w:rPr>
        <w:t>date at</w:t>
      </w:r>
      <w:r w:rsidRPr="00374C1E">
        <w:rPr>
          <w:rFonts w:ascii="Arial" w:hAnsi="Arial" w:cs="Arial"/>
          <w:spacing w:val="-1"/>
          <w:sz w:val="24"/>
          <w:szCs w:val="24"/>
        </w:rPr>
        <w:t xml:space="preserve"> i</w:t>
      </w:r>
      <w:r w:rsidRPr="00374C1E">
        <w:rPr>
          <w:rFonts w:ascii="Arial" w:hAnsi="Arial" w:cs="Arial"/>
          <w:sz w:val="24"/>
          <w:szCs w:val="24"/>
        </w:rPr>
        <w:t>nterv</w:t>
      </w:r>
      <w:r w:rsidRPr="00374C1E">
        <w:rPr>
          <w:rFonts w:ascii="Arial" w:hAnsi="Arial" w:cs="Arial"/>
          <w:spacing w:val="-1"/>
          <w:sz w:val="24"/>
          <w:szCs w:val="24"/>
        </w:rPr>
        <w:t>i</w:t>
      </w:r>
      <w:r w:rsidRPr="00374C1E">
        <w:rPr>
          <w:rFonts w:ascii="Arial" w:hAnsi="Arial" w:cs="Arial"/>
          <w:sz w:val="24"/>
          <w:szCs w:val="24"/>
        </w:rPr>
        <w:t>e</w:t>
      </w:r>
      <w:r w:rsidRPr="00374C1E">
        <w:rPr>
          <w:rFonts w:ascii="Arial" w:hAnsi="Arial" w:cs="Arial"/>
          <w:spacing w:val="-1"/>
          <w:sz w:val="24"/>
          <w:szCs w:val="24"/>
        </w:rPr>
        <w:t>w</w:t>
      </w:r>
      <w:r w:rsidRPr="00374C1E">
        <w:rPr>
          <w:rFonts w:ascii="Arial" w:hAnsi="Arial" w:cs="Arial"/>
          <w:sz w:val="24"/>
          <w:szCs w:val="24"/>
        </w:rPr>
        <w:t>.  We will always expect to take a reference from the current employer. The only exception to this will be where the candidate has indicated that they do not wish their current employer to be contacted prior to appointment.  Where this applies, a reference will be sought from the second referee prior to the interview and the reference from the current employer will be taken up immediately after the interview and before the offer of appointment is confirmed.</w:t>
      </w:r>
    </w:p>
    <w:p w14:paraId="22EFA1C7" w14:textId="77777777" w:rsidR="005B0586" w:rsidRPr="00374C1E" w:rsidRDefault="005B0586" w:rsidP="00374C1E">
      <w:pPr>
        <w:pStyle w:val="NoSpacing"/>
        <w:rPr>
          <w:rFonts w:ascii="Arial" w:hAnsi="Arial" w:cs="Arial"/>
          <w:sz w:val="24"/>
          <w:szCs w:val="24"/>
        </w:rPr>
      </w:pPr>
    </w:p>
    <w:p w14:paraId="5E1E2755" w14:textId="61627332" w:rsidR="00DD56BC" w:rsidRDefault="00DD56BC" w:rsidP="00374C1E">
      <w:pPr>
        <w:pStyle w:val="NoSpacing"/>
        <w:rPr>
          <w:rFonts w:ascii="Arial" w:hAnsi="Arial" w:cs="Arial"/>
          <w:sz w:val="24"/>
          <w:szCs w:val="24"/>
        </w:rPr>
      </w:pPr>
      <w:r w:rsidRPr="00374C1E">
        <w:rPr>
          <w:rFonts w:ascii="Arial" w:hAnsi="Arial" w:cs="Arial"/>
          <w:b/>
          <w:sz w:val="24"/>
          <w:szCs w:val="24"/>
        </w:rPr>
        <w:t>We will not accept employer testimonials or ‘bearer references’ i.e. those provided by the candidate and/or marked ‘to whom it may concern’.</w:t>
      </w:r>
      <w:r w:rsidRPr="00374C1E">
        <w:rPr>
          <w:rFonts w:ascii="Arial" w:hAnsi="Arial" w:cs="Arial"/>
          <w:sz w:val="24"/>
          <w:szCs w:val="24"/>
        </w:rPr>
        <w:t xml:space="preserve">  </w:t>
      </w:r>
      <w:r w:rsidRPr="00374C1E">
        <w:rPr>
          <w:rFonts w:ascii="Arial" w:hAnsi="Arial" w:cs="Arial"/>
          <w:spacing w:val="1"/>
          <w:sz w:val="24"/>
          <w:szCs w:val="24"/>
        </w:rPr>
        <w:t>I</w:t>
      </w:r>
      <w:r w:rsidRPr="00374C1E">
        <w:rPr>
          <w:rFonts w:ascii="Arial" w:hAnsi="Arial" w:cs="Arial"/>
          <w:sz w:val="24"/>
          <w:szCs w:val="24"/>
        </w:rPr>
        <w:t>f</w:t>
      </w:r>
      <w:r w:rsidRPr="00374C1E">
        <w:rPr>
          <w:rFonts w:ascii="Arial" w:hAnsi="Arial" w:cs="Arial"/>
          <w:spacing w:val="-1"/>
          <w:sz w:val="24"/>
          <w:szCs w:val="24"/>
        </w:rPr>
        <w:t xml:space="preserve"> </w:t>
      </w:r>
      <w:r w:rsidRPr="00374C1E">
        <w:rPr>
          <w:rFonts w:ascii="Arial" w:hAnsi="Arial" w:cs="Arial"/>
          <w:sz w:val="24"/>
          <w:szCs w:val="24"/>
        </w:rPr>
        <w:t>a cand</w:t>
      </w:r>
      <w:r w:rsidRPr="00374C1E">
        <w:rPr>
          <w:rFonts w:ascii="Arial" w:hAnsi="Arial" w:cs="Arial"/>
          <w:spacing w:val="-1"/>
          <w:sz w:val="24"/>
          <w:szCs w:val="24"/>
        </w:rPr>
        <w:t>i</w:t>
      </w:r>
      <w:r w:rsidRPr="00374C1E">
        <w:rPr>
          <w:rFonts w:ascii="Arial" w:hAnsi="Arial" w:cs="Arial"/>
          <w:spacing w:val="1"/>
          <w:sz w:val="24"/>
          <w:szCs w:val="24"/>
        </w:rPr>
        <w:t>d</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f</w:t>
      </w:r>
      <w:r w:rsidRPr="00374C1E">
        <w:rPr>
          <w:rFonts w:ascii="Arial" w:hAnsi="Arial" w:cs="Arial"/>
          <w:sz w:val="24"/>
          <w:szCs w:val="24"/>
        </w:rPr>
        <w:t xml:space="preserve">or a </w:t>
      </w:r>
      <w:r w:rsidRPr="00374C1E">
        <w:rPr>
          <w:rFonts w:ascii="Arial" w:hAnsi="Arial" w:cs="Arial"/>
          <w:spacing w:val="1"/>
          <w:sz w:val="24"/>
          <w:szCs w:val="24"/>
        </w:rPr>
        <w:t>t</w:t>
      </w:r>
      <w:r w:rsidRPr="00374C1E">
        <w:rPr>
          <w:rFonts w:ascii="Arial" w:hAnsi="Arial" w:cs="Arial"/>
          <w:sz w:val="24"/>
          <w:szCs w:val="24"/>
        </w:rPr>
        <w:t>each</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post </w:t>
      </w:r>
      <w:r w:rsidRPr="00374C1E">
        <w:rPr>
          <w:rFonts w:ascii="Arial" w:hAnsi="Arial" w:cs="Arial"/>
          <w:spacing w:val="-1"/>
          <w:sz w:val="24"/>
          <w:szCs w:val="24"/>
        </w:rPr>
        <w:t>i</w:t>
      </w:r>
      <w:r w:rsidRPr="00374C1E">
        <w:rPr>
          <w:rFonts w:ascii="Arial" w:hAnsi="Arial" w:cs="Arial"/>
          <w:sz w:val="24"/>
          <w:szCs w:val="24"/>
        </w:rPr>
        <w:t>s not</w:t>
      </w:r>
      <w:r w:rsidRPr="00374C1E">
        <w:rPr>
          <w:rFonts w:ascii="Arial" w:hAnsi="Arial" w:cs="Arial"/>
          <w:spacing w:val="1"/>
          <w:sz w:val="24"/>
          <w:szCs w:val="24"/>
        </w:rPr>
        <w:t xml:space="preserve"> </w:t>
      </w:r>
      <w:r w:rsidRPr="00374C1E">
        <w:rPr>
          <w:rFonts w:ascii="Arial" w:hAnsi="Arial" w:cs="Arial"/>
          <w:sz w:val="24"/>
          <w:szCs w:val="24"/>
        </w:rPr>
        <w:t>current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emp</w:t>
      </w:r>
      <w:r w:rsidRPr="00374C1E">
        <w:rPr>
          <w:rFonts w:ascii="Arial" w:hAnsi="Arial" w:cs="Arial"/>
          <w:spacing w:val="-1"/>
          <w:sz w:val="24"/>
          <w:szCs w:val="24"/>
        </w:rPr>
        <w:t>l</w:t>
      </w:r>
      <w:r w:rsidRPr="00374C1E">
        <w:rPr>
          <w:rFonts w:ascii="Arial" w:hAnsi="Arial" w:cs="Arial"/>
          <w:sz w:val="24"/>
          <w:szCs w:val="24"/>
        </w:rPr>
        <w:t xml:space="preserve">oyed as a </w:t>
      </w:r>
      <w:r w:rsidRPr="00374C1E">
        <w:rPr>
          <w:rFonts w:ascii="Arial" w:hAnsi="Arial" w:cs="Arial"/>
          <w:spacing w:val="1"/>
          <w:sz w:val="24"/>
          <w:szCs w:val="24"/>
        </w:rPr>
        <w:t>t</w:t>
      </w:r>
      <w:r w:rsidRPr="00374C1E">
        <w:rPr>
          <w:rFonts w:ascii="Arial" w:hAnsi="Arial" w:cs="Arial"/>
          <w:sz w:val="24"/>
          <w:szCs w:val="24"/>
        </w:rPr>
        <w:t xml:space="preserve">eacher, </w:t>
      </w:r>
      <w:r w:rsidRPr="00374C1E">
        <w:rPr>
          <w:rFonts w:ascii="Arial" w:hAnsi="Arial" w:cs="Arial"/>
          <w:spacing w:val="-1"/>
          <w:sz w:val="24"/>
          <w:szCs w:val="24"/>
        </w:rPr>
        <w:t>i</w:t>
      </w:r>
      <w:r w:rsidRPr="00374C1E">
        <w:rPr>
          <w:rFonts w:ascii="Arial" w:hAnsi="Arial" w:cs="Arial"/>
          <w:sz w:val="24"/>
          <w:szCs w:val="24"/>
        </w:rPr>
        <w:t xml:space="preserve">t </w:t>
      </w:r>
      <w:r w:rsidRPr="00374C1E">
        <w:rPr>
          <w:rFonts w:ascii="Arial" w:hAnsi="Arial" w:cs="Arial"/>
          <w:spacing w:val="-1"/>
          <w:sz w:val="24"/>
          <w:szCs w:val="24"/>
        </w:rPr>
        <w:t>i</w:t>
      </w:r>
      <w:r w:rsidRPr="00374C1E">
        <w:rPr>
          <w:rFonts w:ascii="Arial" w:hAnsi="Arial" w:cs="Arial"/>
          <w:sz w:val="24"/>
          <w:szCs w:val="24"/>
        </w:rPr>
        <w:t>s a</w:t>
      </w:r>
      <w:r w:rsidRPr="00374C1E">
        <w:rPr>
          <w:rFonts w:ascii="Arial" w:hAnsi="Arial" w:cs="Arial"/>
          <w:spacing w:val="-1"/>
          <w:sz w:val="24"/>
          <w:szCs w:val="24"/>
        </w:rPr>
        <w:t>l</w:t>
      </w:r>
      <w:r w:rsidRPr="00374C1E">
        <w:rPr>
          <w:rFonts w:ascii="Arial" w:hAnsi="Arial" w:cs="Arial"/>
          <w:sz w:val="24"/>
          <w:szCs w:val="24"/>
        </w:rPr>
        <w:t>so</w:t>
      </w:r>
      <w:r w:rsidRPr="00374C1E">
        <w:rPr>
          <w:rFonts w:ascii="Arial" w:hAnsi="Arial" w:cs="Arial"/>
          <w:spacing w:val="-1"/>
          <w:sz w:val="24"/>
          <w:szCs w:val="24"/>
        </w:rPr>
        <w:t xml:space="preserve"> </w:t>
      </w:r>
      <w:r w:rsidRPr="00374C1E">
        <w:rPr>
          <w:rFonts w:ascii="Arial" w:hAnsi="Arial" w:cs="Arial"/>
          <w:sz w:val="24"/>
          <w:szCs w:val="24"/>
        </w:rPr>
        <w:t>adv</w:t>
      </w:r>
      <w:r w:rsidRPr="00374C1E">
        <w:rPr>
          <w:rFonts w:ascii="Arial" w:hAnsi="Arial" w:cs="Arial"/>
          <w:spacing w:val="-1"/>
          <w:sz w:val="24"/>
          <w:szCs w:val="24"/>
        </w:rPr>
        <w:t>i</w:t>
      </w:r>
      <w:r w:rsidRPr="00374C1E">
        <w:rPr>
          <w:rFonts w:ascii="Arial" w:hAnsi="Arial" w:cs="Arial"/>
          <w:sz w:val="24"/>
          <w:szCs w:val="24"/>
        </w:rPr>
        <w:t>sab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check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sch</w:t>
      </w:r>
      <w:r w:rsidRPr="00374C1E">
        <w:rPr>
          <w:rFonts w:ascii="Arial" w:hAnsi="Arial" w:cs="Arial"/>
          <w:spacing w:val="-2"/>
          <w:sz w:val="24"/>
          <w:szCs w:val="24"/>
        </w:rPr>
        <w:t>o</w:t>
      </w:r>
      <w:r w:rsidRPr="00374C1E">
        <w:rPr>
          <w:rFonts w:ascii="Arial" w:hAnsi="Arial" w:cs="Arial"/>
          <w:sz w:val="24"/>
          <w:szCs w:val="24"/>
        </w:rPr>
        <w:t>o</w:t>
      </w:r>
      <w:r w:rsidRPr="00374C1E">
        <w:rPr>
          <w:rFonts w:ascii="Arial" w:hAnsi="Arial" w:cs="Arial"/>
          <w:spacing w:val="-1"/>
          <w:sz w:val="24"/>
          <w:szCs w:val="24"/>
        </w:rPr>
        <w:t>l</w:t>
      </w:r>
      <w:r w:rsidRPr="00374C1E">
        <w:rPr>
          <w:rFonts w:ascii="Arial" w:hAnsi="Arial" w:cs="Arial"/>
          <w:sz w:val="24"/>
          <w:szCs w:val="24"/>
        </w:rPr>
        <w:t>, co</w:t>
      </w:r>
      <w:r w:rsidRPr="00374C1E">
        <w:rPr>
          <w:rFonts w:ascii="Arial" w:hAnsi="Arial" w:cs="Arial"/>
          <w:spacing w:val="-1"/>
          <w:sz w:val="24"/>
          <w:szCs w:val="24"/>
        </w:rPr>
        <w:t>ll</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e or</w:t>
      </w:r>
      <w:r w:rsidRPr="00374C1E">
        <w:rPr>
          <w:rFonts w:ascii="Arial" w:hAnsi="Arial" w:cs="Arial"/>
          <w:spacing w:val="1"/>
          <w:sz w:val="24"/>
          <w:szCs w:val="24"/>
        </w:rPr>
        <w:t xml:space="preserve"> </w:t>
      </w:r>
      <w:r w:rsidRPr="00374C1E">
        <w:rPr>
          <w:rFonts w:ascii="Arial" w:hAnsi="Arial" w:cs="Arial"/>
          <w:spacing w:val="-1"/>
          <w:sz w:val="24"/>
          <w:szCs w:val="24"/>
        </w:rPr>
        <w:t>l</w:t>
      </w:r>
      <w:r w:rsidRPr="00374C1E">
        <w:rPr>
          <w:rFonts w:ascii="Arial" w:hAnsi="Arial" w:cs="Arial"/>
          <w:sz w:val="24"/>
          <w:szCs w:val="24"/>
        </w:rPr>
        <w:t>ocal author</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at</w:t>
      </w:r>
      <w:r w:rsidRPr="00374C1E">
        <w:rPr>
          <w:rFonts w:ascii="Arial" w:hAnsi="Arial" w:cs="Arial"/>
          <w:spacing w:val="-1"/>
          <w:sz w:val="24"/>
          <w:szCs w:val="24"/>
        </w:rPr>
        <w:t xml:space="preserve"> w</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 xml:space="preserve">ch </w:t>
      </w:r>
      <w:r w:rsidRPr="00374C1E">
        <w:rPr>
          <w:rFonts w:ascii="Arial" w:hAnsi="Arial" w:cs="Arial"/>
          <w:spacing w:val="1"/>
          <w:sz w:val="24"/>
          <w:szCs w:val="24"/>
        </w:rPr>
        <w:t>t</w:t>
      </w:r>
      <w:r w:rsidRPr="00374C1E">
        <w:rPr>
          <w:rFonts w:ascii="Arial" w:hAnsi="Arial" w:cs="Arial"/>
          <w:sz w:val="24"/>
          <w:szCs w:val="24"/>
        </w:rPr>
        <w:t>hey</w:t>
      </w:r>
      <w:r w:rsidRPr="00374C1E">
        <w:rPr>
          <w:rFonts w:ascii="Arial" w:hAnsi="Arial" w:cs="Arial"/>
          <w:spacing w:val="-1"/>
          <w:sz w:val="24"/>
          <w:szCs w:val="24"/>
        </w:rPr>
        <w:t xml:space="preserve"> w</w:t>
      </w:r>
      <w:r w:rsidRPr="00374C1E">
        <w:rPr>
          <w:rFonts w:ascii="Arial" w:hAnsi="Arial" w:cs="Arial"/>
          <w:sz w:val="24"/>
          <w:szCs w:val="24"/>
        </w:rPr>
        <w:t>ere most</w:t>
      </w:r>
      <w:r w:rsidRPr="00374C1E">
        <w:rPr>
          <w:rFonts w:ascii="Arial" w:hAnsi="Arial" w:cs="Arial"/>
          <w:spacing w:val="-1"/>
          <w:sz w:val="24"/>
          <w:szCs w:val="24"/>
        </w:rPr>
        <w:t xml:space="preserve"> </w:t>
      </w:r>
      <w:r w:rsidRPr="00374C1E">
        <w:rPr>
          <w:rFonts w:ascii="Arial" w:hAnsi="Arial" w:cs="Arial"/>
          <w:sz w:val="24"/>
          <w:szCs w:val="24"/>
        </w:rPr>
        <w:t>re</w:t>
      </w:r>
      <w:r w:rsidRPr="00374C1E">
        <w:rPr>
          <w:rFonts w:ascii="Arial" w:hAnsi="Arial" w:cs="Arial"/>
          <w:spacing w:val="-1"/>
          <w:sz w:val="24"/>
          <w:szCs w:val="24"/>
        </w:rPr>
        <w:t>c</w:t>
      </w:r>
      <w:r w:rsidRPr="00374C1E">
        <w:rPr>
          <w:rFonts w:ascii="Arial" w:hAnsi="Arial" w:cs="Arial"/>
          <w:sz w:val="24"/>
          <w:szCs w:val="24"/>
        </w:rPr>
        <w:t>ent</w:t>
      </w:r>
      <w:r w:rsidRPr="00374C1E">
        <w:rPr>
          <w:rFonts w:ascii="Arial" w:hAnsi="Arial" w:cs="Arial"/>
          <w:spacing w:val="-1"/>
          <w:sz w:val="24"/>
          <w:szCs w:val="24"/>
        </w:rPr>
        <w:t>l</w:t>
      </w:r>
      <w:r w:rsidRPr="00374C1E">
        <w:rPr>
          <w:rFonts w:ascii="Arial" w:hAnsi="Arial" w:cs="Arial"/>
          <w:sz w:val="24"/>
          <w:szCs w:val="24"/>
        </w:rPr>
        <w:t>y emp</w:t>
      </w:r>
      <w:r w:rsidRPr="00374C1E">
        <w:rPr>
          <w:rFonts w:ascii="Arial" w:hAnsi="Arial" w:cs="Arial"/>
          <w:spacing w:val="-1"/>
          <w:sz w:val="24"/>
          <w:szCs w:val="24"/>
        </w:rPr>
        <w:t>l</w:t>
      </w:r>
      <w:r w:rsidRPr="00374C1E">
        <w:rPr>
          <w:rFonts w:ascii="Arial" w:hAnsi="Arial" w:cs="Arial"/>
          <w:sz w:val="24"/>
          <w:szCs w:val="24"/>
        </w:rPr>
        <w:t>oyed,</w:t>
      </w:r>
      <w:r w:rsidRPr="00374C1E">
        <w:rPr>
          <w:rFonts w:ascii="Arial" w:hAnsi="Arial" w:cs="Arial"/>
          <w:spacing w:val="1"/>
          <w:sz w:val="24"/>
          <w:szCs w:val="24"/>
        </w:rPr>
        <w:t xml:space="preserve"> 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conf</w:t>
      </w:r>
      <w:r w:rsidRPr="00374C1E">
        <w:rPr>
          <w:rFonts w:ascii="Arial" w:hAnsi="Arial" w:cs="Arial"/>
          <w:spacing w:val="-1"/>
          <w:sz w:val="24"/>
          <w:szCs w:val="24"/>
        </w:rPr>
        <w:t>i</w:t>
      </w:r>
      <w:r w:rsidRPr="00374C1E">
        <w:rPr>
          <w:rFonts w:ascii="Arial" w:hAnsi="Arial" w:cs="Arial"/>
          <w:sz w:val="24"/>
          <w:szCs w:val="24"/>
        </w:rPr>
        <w:t>rm deta</w:t>
      </w:r>
      <w:r w:rsidRPr="00374C1E">
        <w:rPr>
          <w:rFonts w:ascii="Arial" w:hAnsi="Arial" w:cs="Arial"/>
          <w:spacing w:val="-1"/>
          <w:sz w:val="24"/>
          <w:szCs w:val="24"/>
        </w:rPr>
        <w:t>il</w:t>
      </w:r>
      <w:r w:rsidRPr="00374C1E">
        <w:rPr>
          <w:rFonts w:ascii="Arial" w:hAnsi="Arial" w:cs="Arial"/>
          <w:sz w:val="24"/>
          <w:szCs w:val="24"/>
        </w:rPr>
        <w:t>s of</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emp</w:t>
      </w:r>
      <w:r w:rsidRPr="00374C1E">
        <w:rPr>
          <w:rFonts w:ascii="Arial" w:hAnsi="Arial" w:cs="Arial"/>
          <w:spacing w:val="-1"/>
          <w:sz w:val="24"/>
          <w:szCs w:val="24"/>
        </w:rPr>
        <w:t>l</w:t>
      </w:r>
      <w:r w:rsidRPr="00374C1E">
        <w:rPr>
          <w:rFonts w:ascii="Arial" w:hAnsi="Arial" w:cs="Arial"/>
          <w:sz w:val="24"/>
          <w:szCs w:val="24"/>
        </w:rPr>
        <w:t>o</w:t>
      </w:r>
      <w:r w:rsidRPr="00374C1E">
        <w:rPr>
          <w:rFonts w:ascii="Arial" w:hAnsi="Arial" w:cs="Arial"/>
          <w:spacing w:val="1"/>
          <w:sz w:val="24"/>
          <w:szCs w:val="24"/>
        </w:rPr>
        <w:t>y</w:t>
      </w:r>
      <w:r w:rsidRPr="00374C1E">
        <w:rPr>
          <w:rFonts w:ascii="Arial" w:hAnsi="Arial" w:cs="Arial"/>
          <w:sz w:val="24"/>
          <w:szCs w:val="24"/>
        </w:rPr>
        <w:t>ment</w:t>
      </w:r>
      <w:r w:rsidRPr="00374C1E">
        <w:rPr>
          <w:rFonts w:ascii="Arial" w:hAnsi="Arial" w:cs="Arial"/>
          <w:spacing w:val="1"/>
          <w:sz w:val="24"/>
          <w:szCs w:val="24"/>
        </w:rPr>
        <w:t xml:space="preserve"> </w:t>
      </w:r>
      <w:r w:rsidRPr="00374C1E">
        <w:rPr>
          <w:rFonts w:ascii="Arial" w:hAnsi="Arial" w:cs="Arial"/>
          <w:sz w:val="24"/>
          <w:szCs w:val="24"/>
        </w:rPr>
        <w:t xml:space="preserve">and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i</w:t>
      </w:r>
      <w:r w:rsidRPr="00374C1E">
        <w:rPr>
          <w:rFonts w:ascii="Arial" w:hAnsi="Arial" w:cs="Arial"/>
          <w:sz w:val="24"/>
          <w:szCs w:val="24"/>
        </w:rPr>
        <w:t>r reaso</w:t>
      </w:r>
      <w:r w:rsidRPr="00374C1E">
        <w:rPr>
          <w:rFonts w:ascii="Arial" w:hAnsi="Arial" w:cs="Arial"/>
          <w:spacing w:val="1"/>
          <w:sz w:val="24"/>
          <w:szCs w:val="24"/>
        </w:rPr>
        <w:t>n</w:t>
      </w:r>
      <w:r w:rsidRPr="00374C1E">
        <w:rPr>
          <w:rFonts w:ascii="Arial" w:hAnsi="Arial" w:cs="Arial"/>
          <w:sz w:val="24"/>
          <w:szCs w:val="24"/>
        </w:rPr>
        <w:t xml:space="preserve">s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l</w:t>
      </w:r>
      <w:r w:rsidRPr="00374C1E">
        <w:rPr>
          <w:rFonts w:ascii="Arial" w:hAnsi="Arial" w:cs="Arial"/>
          <w:sz w:val="24"/>
          <w:szCs w:val="24"/>
        </w:rPr>
        <w:t>eav</w:t>
      </w:r>
      <w:r w:rsidRPr="00374C1E">
        <w:rPr>
          <w:rFonts w:ascii="Arial" w:hAnsi="Arial" w:cs="Arial"/>
          <w:spacing w:val="-1"/>
          <w:sz w:val="24"/>
          <w:szCs w:val="24"/>
        </w:rPr>
        <w:t>i</w:t>
      </w:r>
      <w:r w:rsidRPr="00374C1E">
        <w:rPr>
          <w:rFonts w:ascii="Arial" w:hAnsi="Arial" w:cs="Arial"/>
          <w:sz w:val="24"/>
          <w:szCs w:val="24"/>
        </w:rPr>
        <w:t>ng. References must be in writing and be specific to the job for which the candidate has applied.  The school will not accept references from relatives or people writing solely in the capacity as a friend of the candidate for any post.  The school will use the County Council’s reference request form, or one provided by the school’s personnel provider, provided it is in accordance with ‘Keeping Children Safe in Education, 201</w:t>
      </w:r>
      <w:r w:rsidR="0017059D">
        <w:rPr>
          <w:rFonts w:ascii="Arial" w:hAnsi="Arial" w:cs="Arial"/>
          <w:sz w:val="24"/>
          <w:szCs w:val="24"/>
        </w:rPr>
        <w:t>9</w:t>
      </w:r>
      <w:r w:rsidRPr="00374C1E">
        <w:rPr>
          <w:rFonts w:ascii="Arial" w:hAnsi="Arial" w:cs="Arial"/>
          <w:sz w:val="24"/>
          <w:szCs w:val="24"/>
        </w:rPr>
        <w:t>’.</w:t>
      </w:r>
    </w:p>
    <w:p w14:paraId="45D7D221" w14:textId="77777777" w:rsidR="005B0586" w:rsidRPr="00374C1E" w:rsidRDefault="005B0586" w:rsidP="00374C1E">
      <w:pPr>
        <w:pStyle w:val="NoSpacing"/>
        <w:rPr>
          <w:rFonts w:ascii="Arial" w:hAnsi="Arial" w:cs="Arial"/>
          <w:sz w:val="24"/>
          <w:szCs w:val="24"/>
        </w:rPr>
      </w:pPr>
    </w:p>
    <w:p w14:paraId="03A50532" w14:textId="77777777" w:rsidR="00DD56BC" w:rsidRDefault="00DD56BC" w:rsidP="00374C1E">
      <w:pPr>
        <w:pStyle w:val="NoSpacing"/>
        <w:rPr>
          <w:rFonts w:ascii="Arial" w:hAnsi="Arial" w:cs="Arial"/>
          <w:sz w:val="24"/>
          <w:szCs w:val="24"/>
        </w:rPr>
      </w:pPr>
      <w:r w:rsidRPr="00374C1E">
        <w:rPr>
          <w:rFonts w:ascii="Arial" w:hAnsi="Arial" w:cs="Arial"/>
          <w:sz w:val="24"/>
          <w:szCs w:val="24"/>
        </w:rPr>
        <w:t>Reference requests will specifically ask the referee to confirm:</w:t>
      </w:r>
    </w:p>
    <w:p w14:paraId="6CC51465" w14:textId="77777777" w:rsidR="005B0586" w:rsidRPr="00374C1E" w:rsidRDefault="005B0586" w:rsidP="00374C1E">
      <w:pPr>
        <w:pStyle w:val="NoSpacing"/>
        <w:rPr>
          <w:rFonts w:ascii="Arial" w:hAnsi="Arial" w:cs="Arial"/>
          <w:sz w:val="24"/>
          <w:szCs w:val="24"/>
        </w:rPr>
      </w:pPr>
    </w:p>
    <w:p w14:paraId="5FAC6099"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the referee’s relationship with the candidate;</w:t>
      </w:r>
    </w:p>
    <w:p w14:paraId="7302BBCC"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details of the applicant’s current post and salary;</w:t>
      </w:r>
    </w:p>
    <w:p w14:paraId="4AEB88BB"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performance history and conduct;</w:t>
      </w:r>
    </w:p>
    <w:p w14:paraId="48E93F15"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any disciplinary action involving the safety and welfare of children, including any in which the sanction has expired;</w:t>
      </w:r>
    </w:p>
    <w:p w14:paraId="3725D79B" w14:textId="77777777" w:rsidR="00DD56BC"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lastRenderedPageBreak/>
        <w:t>details of any substantiated allegations or concerns relating to the safety and welfare of children;</w:t>
      </w:r>
    </w:p>
    <w:p w14:paraId="41CD1A05" w14:textId="77777777" w:rsidR="00861C94" w:rsidRPr="00374C1E" w:rsidRDefault="00861C94" w:rsidP="00861C94">
      <w:pPr>
        <w:pStyle w:val="NoSpacing"/>
        <w:ind w:left="360"/>
        <w:rPr>
          <w:rFonts w:ascii="Arial" w:hAnsi="Arial" w:cs="Arial"/>
          <w:sz w:val="24"/>
          <w:szCs w:val="24"/>
        </w:rPr>
      </w:pPr>
      <w:r>
        <w:rPr>
          <w:rFonts w:ascii="Arial" w:hAnsi="Arial" w:cs="Arial"/>
          <w:sz w:val="24"/>
          <w:szCs w:val="24"/>
        </w:rPr>
        <w:t xml:space="preserve">NB. </w:t>
      </w:r>
      <w:r w:rsidRPr="00861C94">
        <w:rPr>
          <w:rFonts w:ascii="Arial" w:hAnsi="Arial" w:cs="Arial"/>
          <w:sz w:val="24"/>
          <w:szCs w:val="24"/>
        </w:rPr>
        <w:t>Cases in which an allegation was proven to be false, unsubstantiated or malicious should not be included in employer references. A history of repeated concerns or allegations which have all been found to be false, unsubstantiated or malicious should also not be included in any reference</w:t>
      </w:r>
    </w:p>
    <w:p w14:paraId="746BFAF2"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D86FA8A" w14:textId="77777777" w:rsidR="00DD56BC" w:rsidRPr="00374C1E" w:rsidRDefault="00DD56BC" w:rsidP="005B0586">
      <w:pPr>
        <w:pStyle w:val="NoSpacing"/>
        <w:numPr>
          <w:ilvl w:val="0"/>
          <w:numId w:val="42"/>
        </w:numPr>
        <w:rPr>
          <w:rFonts w:ascii="Arial" w:hAnsi="Arial" w:cs="Arial"/>
          <w:sz w:val="24"/>
          <w:szCs w:val="24"/>
        </w:rPr>
      </w:pPr>
      <w:r w:rsidRPr="00374C1E">
        <w:rPr>
          <w:rFonts w:ascii="Arial" w:hAnsi="Arial" w:cs="Arial"/>
          <w:sz w:val="24"/>
          <w:szCs w:val="24"/>
        </w:rPr>
        <w:t>References will be compared to the application form to ensure that the information provided is consistent.  Any discrepancies will be discussed with the candidate at interview.</w:t>
      </w:r>
    </w:p>
    <w:p w14:paraId="6E467E3C" w14:textId="77777777" w:rsidR="005B0586" w:rsidRPr="00687525" w:rsidRDefault="00DD56BC" w:rsidP="005B0586">
      <w:pPr>
        <w:pStyle w:val="NoSpacing"/>
        <w:numPr>
          <w:ilvl w:val="0"/>
          <w:numId w:val="42"/>
        </w:numPr>
        <w:rPr>
          <w:rFonts w:ascii="Arial" w:hAnsi="Arial" w:cs="Arial"/>
          <w:sz w:val="24"/>
          <w:szCs w:val="24"/>
        </w:rPr>
      </w:pPr>
      <w:r w:rsidRPr="00687525">
        <w:rPr>
          <w:rFonts w:ascii="Arial" w:hAnsi="Arial" w:cs="Arial"/>
          <w:sz w:val="24"/>
          <w:szCs w:val="24"/>
        </w:rPr>
        <w:t>We reserve the absolute right not to make an appointment if there are significant concerns, as our first priority is the safeguarding of the children at our school</w:t>
      </w:r>
      <w:r w:rsidR="00687525">
        <w:rPr>
          <w:rFonts w:ascii="Arial" w:hAnsi="Arial" w:cs="Arial"/>
          <w:sz w:val="24"/>
          <w:szCs w:val="24"/>
        </w:rPr>
        <w:t>.</w:t>
      </w:r>
    </w:p>
    <w:p w14:paraId="2165B89D" w14:textId="77777777" w:rsidR="00687525" w:rsidRPr="00687525" w:rsidRDefault="00687525" w:rsidP="00687525">
      <w:pPr>
        <w:pStyle w:val="NoSpacing"/>
        <w:rPr>
          <w:rFonts w:ascii="Arial" w:hAnsi="Arial" w:cs="Arial"/>
          <w:sz w:val="24"/>
          <w:szCs w:val="24"/>
        </w:rPr>
      </w:pPr>
    </w:p>
    <w:p w14:paraId="56681967"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Declaration of convictions</w:t>
      </w:r>
    </w:p>
    <w:p w14:paraId="72A3715C" w14:textId="77777777" w:rsidR="005B0586" w:rsidRPr="00374C1E" w:rsidRDefault="005B0586" w:rsidP="005B0586">
      <w:pPr>
        <w:pStyle w:val="NoSpacing"/>
        <w:rPr>
          <w:rFonts w:ascii="Arial" w:hAnsi="Arial" w:cs="Arial"/>
          <w:b/>
          <w:sz w:val="24"/>
          <w:szCs w:val="24"/>
        </w:rPr>
      </w:pPr>
    </w:p>
    <w:p w14:paraId="0340DAAD"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 will require the shortlisted applicants for all posts, paid or voluntary, to complete a form declaring all spent or unspent convictions, cautions, warnings or reprimands except those that are protected.  This is on the basis that all roles in schools are covered by the Recruitment of Ex-Offenders Exemption Order.  The declaration form will also include a question regarding any pending criminal prosecutions.  </w:t>
      </w:r>
    </w:p>
    <w:p w14:paraId="6A11C2E3" w14:textId="77777777" w:rsidR="005B0586" w:rsidRPr="00374C1E" w:rsidRDefault="005B0586" w:rsidP="00374C1E">
      <w:pPr>
        <w:pStyle w:val="NoSpacing"/>
        <w:rPr>
          <w:rFonts w:ascii="Arial" w:hAnsi="Arial" w:cs="Arial"/>
          <w:sz w:val="24"/>
          <w:szCs w:val="24"/>
        </w:rPr>
      </w:pPr>
    </w:p>
    <w:p w14:paraId="466E6678" w14:textId="77777777" w:rsidR="00DD56BC" w:rsidRDefault="00DD56BC" w:rsidP="00374C1E">
      <w:pPr>
        <w:pStyle w:val="NoSpacing"/>
        <w:rPr>
          <w:rFonts w:ascii="Arial" w:hAnsi="Arial" w:cs="Arial"/>
          <w:sz w:val="24"/>
          <w:szCs w:val="24"/>
        </w:rPr>
      </w:pPr>
      <w:r w:rsidRPr="00374C1E">
        <w:rPr>
          <w:rFonts w:ascii="Arial" w:hAnsi="Arial" w:cs="Arial"/>
          <w:sz w:val="24"/>
          <w:szCs w:val="24"/>
        </w:rPr>
        <w:t>Some convictions or cautions (including warnings and reprimands) are deemed “</w:t>
      </w:r>
      <w:r w:rsidR="00B95413" w:rsidRPr="00374C1E">
        <w:rPr>
          <w:rFonts w:ascii="Arial" w:hAnsi="Arial" w:cs="Arial"/>
          <w:sz w:val="24"/>
          <w:szCs w:val="24"/>
        </w:rPr>
        <w:t>protected” under</w:t>
      </w:r>
      <w:r w:rsidRPr="00374C1E">
        <w:rPr>
          <w:rFonts w:ascii="Arial" w:hAnsi="Arial" w:cs="Arial"/>
          <w:sz w:val="24"/>
          <w:szCs w:val="24"/>
        </w:rPr>
        <w:t xml:space="preserve"> the Rehabilitation of Offenders Act 1974 (Exceptions) Order 1975 as amended by the Rehabilitation of Offenders Act 1974 (Exceptions) order 1975 (Amendment) (England and Wales) Order 2013.  This means that some spent convictions and cautions will become protected when specific conditions are met.  Protected convictions and cautions will not be disclosed in a DBS check and the school cannot ask for information about protected convictions or cautions, or take these into account when considering an appointment.  </w:t>
      </w:r>
    </w:p>
    <w:p w14:paraId="145DD892" w14:textId="77777777" w:rsidR="005B0586" w:rsidRPr="00374C1E" w:rsidRDefault="005B0586" w:rsidP="00374C1E">
      <w:pPr>
        <w:pStyle w:val="NoSpacing"/>
        <w:rPr>
          <w:rFonts w:ascii="Arial" w:hAnsi="Arial" w:cs="Arial"/>
          <w:sz w:val="24"/>
          <w:szCs w:val="24"/>
        </w:rPr>
      </w:pPr>
    </w:p>
    <w:p w14:paraId="6F4A1DBF" w14:textId="77777777" w:rsidR="00DD56BC" w:rsidRDefault="00DD56BC" w:rsidP="00374C1E">
      <w:pPr>
        <w:pStyle w:val="NoSpacing"/>
        <w:rPr>
          <w:rFonts w:ascii="Arial" w:hAnsi="Arial" w:cs="Arial"/>
          <w:sz w:val="24"/>
          <w:szCs w:val="24"/>
        </w:rPr>
      </w:pPr>
      <w:r w:rsidRPr="00374C1E">
        <w:rPr>
          <w:rFonts w:ascii="Arial" w:hAnsi="Arial" w:cs="Arial"/>
          <w:sz w:val="24"/>
          <w:szCs w:val="24"/>
        </w:rPr>
        <w:t>The Headteacher (or his/her nominee) will discuss any relevant, positive declarations with the applicant, However, they must not ask about anything that is protected.  The disclosure of convictions, cautions or pending prosecutions will not necessarily prevent the applicant being appointed but the information will be considered as part of the pre-employment risk assessment in the same way as DBS disclosures.</w:t>
      </w:r>
    </w:p>
    <w:p w14:paraId="096417E2" w14:textId="77777777" w:rsidR="005B0586" w:rsidRPr="00374C1E" w:rsidRDefault="005B0586" w:rsidP="00374C1E">
      <w:pPr>
        <w:pStyle w:val="NoSpacing"/>
        <w:rPr>
          <w:rFonts w:ascii="Arial" w:hAnsi="Arial" w:cs="Arial"/>
          <w:sz w:val="24"/>
          <w:szCs w:val="24"/>
        </w:rPr>
      </w:pPr>
    </w:p>
    <w:p w14:paraId="5FF4F75E"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Guidance and criteria for the filtering of convictions and cautions can be found on the Disclosure and Barring Service website at: </w:t>
      </w:r>
      <w:hyperlink r:id="rId14" w:history="1">
        <w:r w:rsidRPr="00374C1E">
          <w:rPr>
            <w:rStyle w:val="Hyperlink"/>
            <w:rFonts w:ascii="Arial" w:hAnsi="Arial" w:cs="Arial"/>
            <w:color w:val="auto"/>
            <w:sz w:val="24"/>
            <w:szCs w:val="24"/>
          </w:rPr>
          <w:t>https://www.gov.uk/government/organisations/disclosure-and-barring-service</w:t>
        </w:r>
      </w:hyperlink>
      <w:r w:rsidR="005B0586">
        <w:rPr>
          <w:rFonts w:ascii="Arial" w:hAnsi="Arial" w:cs="Arial"/>
          <w:sz w:val="24"/>
          <w:szCs w:val="24"/>
        </w:rPr>
        <w:t xml:space="preserve"> </w:t>
      </w:r>
      <w:r w:rsidRPr="00374C1E">
        <w:rPr>
          <w:rFonts w:ascii="Arial" w:hAnsi="Arial" w:cs="Arial"/>
          <w:sz w:val="24"/>
          <w:szCs w:val="24"/>
        </w:rPr>
        <w:t xml:space="preserve"> </w:t>
      </w:r>
    </w:p>
    <w:p w14:paraId="53C2A8D0" w14:textId="77777777" w:rsidR="005B0586" w:rsidRPr="00374C1E" w:rsidRDefault="005B0586" w:rsidP="00374C1E">
      <w:pPr>
        <w:pStyle w:val="NoSpacing"/>
        <w:rPr>
          <w:rFonts w:ascii="Arial" w:hAnsi="Arial" w:cs="Arial"/>
          <w:sz w:val="24"/>
          <w:szCs w:val="24"/>
        </w:rPr>
      </w:pPr>
    </w:p>
    <w:p w14:paraId="6DD32154" w14:textId="77777777"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Selection process</w:t>
      </w:r>
    </w:p>
    <w:p w14:paraId="57B297B0" w14:textId="77777777" w:rsidR="005B0586" w:rsidRPr="005B0586" w:rsidRDefault="005B0586" w:rsidP="005B0586">
      <w:pPr>
        <w:pStyle w:val="NoSpacing"/>
        <w:ind w:left="709"/>
        <w:rPr>
          <w:rFonts w:ascii="Arial" w:hAnsi="Arial" w:cs="Arial"/>
          <w:b/>
          <w:sz w:val="24"/>
          <w:szCs w:val="24"/>
        </w:rPr>
      </w:pPr>
    </w:p>
    <w:p w14:paraId="797224A8"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This will differ depending on the nature of the post but will always include a face to face professional interview with a minimum of two people (normally three).  For some posts, including for members of the leadership group or teaching posts, the selection process will normally include some activity involving children e.g. meeting the school council, </w:t>
      </w:r>
      <w:r w:rsidR="00080800" w:rsidRPr="00374C1E">
        <w:rPr>
          <w:rFonts w:ascii="Arial" w:hAnsi="Arial" w:cs="Arial"/>
          <w:sz w:val="24"/>
          <w:szCs w:val="24"/>
        </w:rPr>
        <w:t>teaching a lesson</w:t>
      </w:r>
      <w:r w:rsidRPr="00374C1E">
        <w:rPr>
          <w:rFonts w:ascii="Arial" w:hAnsi="Arial" w:cs="Arial"/>
          <w:sz w:val="24"/>
          <w:szCs w:val="24"/>
        </w:rPr>
        <w:t>, etc.</w:t>
      </w:r>
    </w:p>
    <w:p w14:paraId="2AF54C8D" w14:textId="77777777" w:rsidR="005B0586" w:rsidRPr="00374C1E" w:rsidRDefault="005B0586" w:rsidP="00374C1E">
      <w:pPr>
        <w:pStyle w:val="NoSpacing"/>
        <w:rPr>
          <w:rFonts w:ascii="Arial" w:hAnsi="Arial" w:cs="Arial"/>
          <w:sz w:val="24"/>
          <w:szCs w:val="24"/>
        </w:rPr>
      </w:pPr>
    </w:p>
    <w:p w14:paraId="1F867918"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selection process for every post, paid or otherwise, will include an opportunity to discuss the candidate’s understanding of safeguarding issues. The interview will also include a discussion of any convictions, cautions or pending prosecutions the candidate </w:t>
      </w:r>
      <w:r w:rsidRPr="00374C1E">
        <w:rPr>
          <w:rFonts w:ascii="Arial" w:hAnsi="Arial" w:cs="Arial"/>
          <w:sz w:val="24"/>
          <w:szCs w:val="24"/>
        </w:rPr>
        <w:lastRenderedPageBreak/>
        <w:t xml:space="preserve">has declared.  If the candidate has not made any declaration, the interview panel will give them a further opportunity to share any information regarding their background that may influence the decision on their appointment.  </w:t>
      </w:r>
    </w:p>
    <w:p w14:paraId="04E04638" w14:textId="77777777" w:rsidR="005B0586" w:rsidRPr="00374C1E" w:rsidRDefault="005B0586" w:rsidP="00374C1E">
      <w:pPr>
        <w:pStyle w:val="NoSpacing"/>
        <w:rPr>
          <w:rFonts w:ascii="Arial" w:hAnsi="Arial" w:cs="Arial"/>
          <w:sz w:val="24"/>
          <w:szCs w:val="24"/>
        </w:rPr>
      </w:pPr>
    </w:p>
    <w:p w14:paraId="2AF2842C" w14:textId="77777777" w:rsidR="00DD56BC" w:rsidRDefault="00DD56BC" w:rsidP="00374C1E">
      <w:pPr>
        <w:pStyle w:val="NoSpacing"/>
        <w:rPr>
          <w:rFonts w:ascii="Arial" w:hAnsi="Arial" w:cs="Arial"/>
          <w:sz w:val="24"/>
          <w:szCs w:val="24"/>
        </w:rPr>
      </w:pPr>
      <w:r w:rsidRPr="00374C1E">
        <w:rPr>
          <w:rFonts w:ascii="Arial" w:hAnsi="Arial" w:cs="Arial"/>
          <w:sz w:val="24"/>
          <w:szCs w:val="24"/>
        </w:rPr>
        <w:t>The responses given by all the candidates to all the questions will be noted and retained after the interview.  The interviewers will sign and date the copies of all interview notes, which will be retained for six months from the date of interview.  The interview notes for the successful candidate will be retained on his/her personnel file for the duration of his/her employment at our school.</w:t>
      </w:r>
    </w:p>
    <w:p w14:paraId="34C55DCF" w14:textId="77777777" w:rsidR="005B0586" w:rsidRPr="00374C1E" w:rsidRDefault="005B0586" w:rsidP="00374C1E">
      <w:pPr>
        <w:pStyle w:val="NoSpacing"/>
        <w:rPr>
          <w:rFonts w:ascii="Arial" w:hAnsi="Arial" w:cs="Arial"/>
          <w:sz w:val="24"/>
          <w:szCs w:val="24"/>
        </w:rPr>
      </w:pPr>
    </w:p>
    <w:p w14:paraId="12AC8F2A"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Decision</w:t>
      </w:r>
    </w:p>
    <w:p w14:paraId="00FD043F" w14:textId="77777777" w:rsidR="005B0586" w:rsidRPr="00374C1E" w:rsidRDefault="005B0586" w:rsidP="005B0586">
      <w:pPr>
        <w:pStyle w:val="NoSpacing"/>
        <w:rPr>
          <w:rFonts w:ascii="Arial" w:hAnsi="Arial" w:cs="Arial"/>
          <w:b/>
          <w:sz w:val="24"/>
          <w:szCs w:val="24"/>
        </w:rPr>
      </w:pPr>
    </w:p>
    <w:p w14:paraId="05988B07" w14:textId="77777777" w:rsidR="00DD56BC" w:rsidRDefault="00DD56BC" w:rsidP="00374C1E">
      <w:pPr>
        <w:pStyle w:val="NoSpacing"/>
        <w:rPr>
          <w:rFonts w:ascii="Arial" w:hAnsi="Arial" w:cs="Arial"/>
          <w:sz w:val="24"/>
          <w:szCs w:val="24"/>
        </w:rPr>
      </w:pPr>
      <w:r w:rsidRPr="00374C1E">
        <w:rPr>
          <w:rFonts w:ascii="Arial" w:hAnsi="Arial" w:cs="Arial"/>
          <w:sz w:val="24"/>
          <w:szCs w:val="24"/>
        </w:rPr>
        <w:t>After all the candidates have been interviewed, the selection panel will consider all the information available to them and will assess each candidate against the criteria for the post.  This should identify which candidate should be appointed.  The selection panel will make notes of the reason for its decision and will sign and date the notes, which will be retained for six months after the date of the interview.  The notes relating to the successful candidate will be retained indefinitely as indicated above.</w:t>
      </w:r>
    </w:p>
    <w:p w14:paraId="481A507A" w14:textId="77777777" w:rsidR="005B0586" w:rsidRPr="00374C1E" w:rsidRDefault="005B0586" w:rsidP="00374C1E">
      <w:pPr>
        <w:pStyle w:val="NoSpacing"/>
        <w:rPr>
          <w:rFonts w:ascii="Arial" w:hAnsi="Arial" w:cs="Arial"/>
          <w:sz w:val="24"/>
          <w:szCs w:val="24"/>
        </w:rPr>
      </w:pPr>
    </w:p>
    <w:p w14:paraId="348E41DA" w14:textId="77777777" w:rsidR="00DD56BC" w:rsidRDefault="00DD56BC" w:rsidP="005B0586">
      <w:pPr>
        <w:pStyle w:val="NoSpacing"/>
        <w:numPr>
          <w:ilvl w:val="1"/>
          <w:numId w:val="38"/>
        </w:numPr>
        <w:ind w:left="709" w:hanging="709"/>
        <w:rPr>
          <w:rFonts w:ascii="Arial" w:hAnsi="Arial" w:cs="Arial"/>
          <w:b/>
          <w:sz w:val="24"/>
          <w:szCs w:val="24"/>
        </w:rPr>
      </w:pPr>
      <w:r w:rsidRPr="00374C1E">
        <w:rPr>
          <w:rFonts w:ascii="Arial" w:hAnsi="Arial" w:cs="Arial"/>
          <w:b/>
          <w:sz w:val="24"/>
          <w:szCs w:val="24"/>
        </w:rPr>
        <w:t>Pre-appointment checks</w:t>
      </w:r>
    </w:p>
    <w:p w14:paraId="50812781" w14:textId="77777777" w:rsidR="005B0586" w:rsidRPr="00374C1E" w:rsidRDefault="005B0586" w:rsidP="005B0586">
      <w:pPr>
        <w:pStyle w:val="NoSpacing"/>
        <w:rPr>
          <w:rFonts w:ascii="Arial" w:hAnsi="Arial" w:cs="Arial"/>
          <w:b/>
          <w:sz w:val="24"/>
          <w:szCs w:val="24"/>
        </w:rPr>
      </w:pPr>
    </w:p>
    <w:p w14:paraId="05D55B81" w14:textId="77777777" w:rsidR="005B0586" w:rsidRDefault="00DD56BC" w:rsidP="00374C1E">
      <w:pPr>
        <w:pStyle w:val="NoSpacing"/>
        <w:rPr>
          <w:rFonts w:ascii="Arial" w:hAnsi="Arial" w:cs="Arial"/>
          <w:color w:val="FF0000"/>
          <w:sz w:val="24"/>
          <w:szCs w:val="24"/>
        </w:rPr>
      </w:pPr>
      <w:r w:rsidRPr="00374C1E">
        <w:rPr>
          <w:rFonts w:ascii="Arial" w:hAnsi="Arial" w:cs="Arial"/>
          <w:sz w:val="24"/>
          <w:szCs w:val="24"/>
        </w:rPr>
        <w:t>The following pre-</w:t>
      </w:r>
      <w:r w:rsidR="00A707F1" w:rsidRPr="00374C1E">
        <w:rPr>
          <w:rFonts w:ascii="Arial" w:hAnsi="Arial" w:cs="Arial"/>
          <w:sz w:val="24"/>
          <w:szCs w:val="24"/>
        </w:rPr>
        <w:t>appointment</w:t>
      </w:r>
      <w:r w:rsidRPr="00374C1E">
        <w:rPr>
          <w:rFonts w:ascii="Arial" w:hAnsi="Arial" w:cs="Arial"/>
          <w:sz w:val="24"/>
          <w:szCs w:val="24"/>
        </w:rPr>
        <w:t xml:space="preserve"> checks will be undertaken before any new employee begins work at our school:</w:t>
      </w:r>
      <w:r w:rsidR="0043467D">
        <w:rPr>
          <w:rFonts w:ascii="Arial" w:hAnsi="Arial" w:cs="Arial"/>
          <w:color w:val="FF0000"/>
          <w:sz w:val="24"/>
          <w:szCs w:val="24"/>
        </w:rPr>
        <w:t xml:space="preserve"> </w:t>
      </w:r>
    </w:p>
    <w:p w14:paraId="65241CF5" w14:textId="77777777" w:rsidR="0046573E" w:rsidRPr="00374C1E" w:rsidRDefault="0046573E" w:rsidP="00374C1E">
      <w:pPr>
        <w:pStyle w:val="NoSpacing"/>
        <w:rPr>
          <w:rFonts w:ascii="Arial" w:hAnsi="Arial" w:cs="Arial"/>
          <w:sz w:val="24"/>
          <w:szCs w:val="24"/>
        </w:rPr>
      </w:pPr>
    </w:p>
    <w:p w14:paraId="3577CC94" w14:textId="77777777" w:rsidR="00DD56BC"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references – we will take up at least two references, one of which will be from the former or most recent employer.  Ideally, we will aim to have references that cover the last five years of the candidate’s career;</w:t>
      </w:r>
    </w:p>
    <w:p w14:paraId="4FF020FB" w14:textId="77777777" w:rsidR="0043467D" w:rsidRPr="0046573E" w:rsidRDefault="0046573E" w:rsidP="0046573E">
      <w:pPr>
        <w:pStyle w:val="NoSpacing"/>
        <w:ind w:left="360"/>
        <w:rPr>
          <w:rFonts w:ascii="Arial" w:hAnsi="Arial" w:cs="Arial"/>
          <w:sz w:val="24"/>
          <w:szCs w:val="24"/>
        </w:rPr>
      </w:pPr>
      <w:r>
        <w:rPr>
          <w:rFonts w:ascii="Arial" w:hAnsi="Arial" w:cs="Arial"/>
          <w:sz w:val="24"/>
          <w:szCs w:val="24"/>
        </w:rPr>
        <w:t xml:space="preserve">NB. </w:t>
      </w:r>
      <w:r w:rsidRPr="0046573E">
        <w:rPr>
          <w:rFonts w:ascii="Arial" w:hAnsi="Arial" w:cs="Arial"/>
          <w:sz w:val="24"/>
          <w:szCs w:val="24"/>
        </w:rPr>
        <w:t>I</w:t>
      </w:r>
      <w:r w:rsidR="0043467D" w:rsidRPr="0046573E">
        <w:rPr>
          <w:rFonts w:ascii="Arial" w:hAnsi="Arial" w:cs="Arial"/>
          <w:sz w:val="24"/>
          <w:szCs w:val="24"/>
        </w:rPr>
        <w:t>f the candidate was not working with children in their last job, it is recommended a further reference is sought from a previous employer where they did work with children.</w:t>
      </w:r>
    </w:p>
    <w:p w14:paraId="4A2E2782"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an identity check – </w:t>
      </w:r>
      <w:r w:rsidR="003D1FBB" w:rsidRPr="00374C1E">
        <w:rPr>
          <w:rFonts w:ascii="Arial" w:hAnsi="Arial" w:cs="Arial"/>
          <w:sz w:val="24"/>
          <w:szCs w:val="24"/>
        </w:rPr>
        <w:t>including DOB. W</w:t>
      </w:r>
      <w:r w:rsidRPr="00374C1E">
        <w:rPr>
          <w:rFonts w:ascii="Arial" w:hAnsi="Arial" w:cs="Arial"/>
          <w:sz w:val="24"/>
          <w:szCs w:val="24"/>
        </w:rPr>
        <w:t xml:space="preserve">e will obtain verification of the candidate’s identity in order to comply with the requirements of the Immigration, Asylum and Nationality Act, 2006.  Identification checking guidelines can be found on the </w:t>
      </w:r>
      <w:r w:rsidR="00470318" w:rsidRPr="00374C1E">
        <w:rPr>
          <w:rFonts w:ascii="Arial" w:hAnsi="Arial" w:cs="Arial"/>
          <w:sz w:val="24"/>
          <w:szCs w:val="24"/>
        </w:rPr>
        <w:t xml:space="preserve">GOV.UK </w:t>
      </w:r>
      <w:r w:rsidRPr="00374C1E">
        <w:rPr>
          <w:rFonts w:ascii="Arial" w:hAnsi="Arial" w:cs="Arial"/>
          <w:sz w:val="24"/>
          <w:szCs w:val="24"/>
        </w:rPr>
        <w:t xml:space="preserve">website; </w:t>
      </w:r>
    </w:p>
    <w:p w14:paraId="67AE7666"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qualifications relevant to the post;</w:t>
      </w:r>
    </w:p>
    <w:p w14:paraId="2B010E88"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medical fitness – the successful candidate will be asked to complete a confidential medical questionnaire, which will be sent in a sealed envelope to the school’s Occupational Health Service for assessment;</w:t>
      </w:r>
    </w:p>
    <w:p w14:paraId="62974B53" w14:textId="6C6E9019" w:rsidR="00A707F1" w:rsidRPr="00374C1E" w:rsidRDefault="00A707F1" w:rsidP="005B0586">
      <w:pPr>
        <w:pStyle w:val="NoSpacing"/>
        <w:numPr>
          <w:ilvl w:val="0"/>
          <w:numId w:val="43"/>
        </w:numPr>
        <w:rPr>
          <w:rFonts w:ascii="Arial" w:hAnsi="Arial" w:cs="Arial"/>
          <w:sz w:val="24"/>
          <w:szCs w:val="24"/>
        </w:rPr>
      </w:pPr>
      <w:r w:rsidRPr="00374C1E">
        <w:rPr>
          <w:rFonts w:ascii="Arial" w:hAnsi="Arial" w:cs="Arial"/>
          <w:sz w:val="24"/>
          <w:szCs w:val="24"/>
        </w:rPr>
        <w:t xml:space="preserve">verification </w:t>
      </w:r>
      <w:r w:rsidR="0017059D" w:rsidRPr="00374C1E">
        <w:rPr>
          <w:rFonts w:ascii="Arial" w:hAnsi="Arial" w:cs="Arial"/>
          <w:sz w:val="24"/>
          <w:szCs w:val="24"/>
        </w:rPr>
        <w:t>of the</w:t>
      </w:r>
      <w:r w:rsidRPr="00374C1E">
        <w:rPr>
          <w:rFonts w:ascii="Arial" w:hAnsi="Arial" w:cs="Arial"/>
          <w:sz w:val="24"/>
          <w:szCs w:val="24"/>
        </w:rPr>
        <w:t xml:space="preserve"> person’s right to work in the UK.</w:t>
      </w:r>
    </w:p>
    <w:p w14:paraId="613199C6"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verification of successful completion of the induction period (for those who obtained QTS after 7</w:t>
      </w:r>
      <w:r w:rsidRPr="00374C1E">
        <w:rPr>
          <w:rFonts w:ascii="Arial" w:hAnsi="Arial" w:cs="Arial"/>
          <w:sz w:val="24"/>
          <w:szCs w:val="24"/>
          <w:vertAlign w:val="superscript"/>
        </w:rPr>
        <w:t>th</w:t>
      </w:r>
      <w:r w:rsidRPr="00374C1E">
        <w:rPr>
          <w:rFonts w:ascii="Arial" w:hAnsi="Arial" w:cs="Arial"/>
          <w:sz w:val="24"/>
          <w:szCs w:val="24"/>
        </w:rPr>
        <w:t xml:space="preserve"> May, 1999); </w:t>
      </w:r>
    </w:p>
    <w:p w14:paraId="46E52CFA"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we will obtain a satisfactory enhanced DBS certificate</w:t>
      </w:r>
      <w:r w:rsidR="00470318" w:rsidRPr="00374C1E">
        <w:rPr>
          <w:rFonts w:ascii="Arial" w:hAnsi="Arial" w:cs="Arial"/>
          <w:sz w:val="24"/>
          <w:szCs w:val="24"/>
        </w:rPr>
        <w:t xml:space="preserve"> including barred list information if relevant</w:t>
      </w:r>
      <w:r w:rsidRPr="00374C1E">
        <w:rPr>
          <w:rFonts w:ascii="Arial" w:hAnsi="Arial" w:cs="Arial"/>
          <w:sz w:val="24"/>
          <w:szCs w:val="24"/>
        </w:rPr>
        <w:t>;</w:t>
      </w:r>
    </w:p>
    <w:p w14:paraId="60FB49CF"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 xml:space="preserve">Childcare disqualification declaration; </w:t>
      </w:r>
    </w:p>
    <w:p w14:paraId="234B85FC" w14:textId="77777777" w:rsidR="00DD56BC" w:rsidRPr="00374C1E" w:rsidRDefault="00DD56BC" w:rsidP="005B0586">
      <w:pPr>
        <w:pStyle w:val="NoSpacing"/>
        <w:numPr>
          <w:ilvl w:val="0"/>
          <w:numId w:val="43"/>
        </w:numPr>
        <w:rPr>
          <w:rFonts w:ascii="Arial" w:hAnsi="Arial" w:cs="Arial"/>
          <w:sz w:val="24"/>
          <w:szCs w:val="24"/>
        </w:rPr>
      </w:pPr>
      <w:r w:rsidRPr="00374C1E">
        <w:rPr>
          <w:rFonts w:ascii="Arial" w:hAnsi="Arial" w:cs="Arial"/>
          <w:sz w:val="24"/>
          <w:szCs w:val="24"/>
        </w:rPr>
        <w:t>a prohibition from teaching check</w:t>
      </w:r>
      <w:r w:rsidR="00C016A4" w:rsidRPr="00374C1E">
        <w:rPr>
          <w:rFonts w:ascii="Arial" w:hAnsi="Arial" w:cs="Arial"/>
          <w:sz w:val="24"/>
          <w:szCs w:val="24"/>
        </w:rPr>
        <w:t xml:space="preserve"> (teaching posts only)</w:t>
      </w:r>
      <w:r w:rsidRPr="00374C1E">
        <w:rPr>
          <w:rFonts w:ascii="Arial" w:hAnsi="Arial" w:cs="Arial"/>
          <w:sz w:val="24"/>
          <w:szCs w:val="24"/>
        </w:rPr>
        <w:t xml:space="preserve">; </w:t>
      </w:r>
    </w:p>
    <w:p w14:paraId="235FCAB9" w14:textId="77777777" w:rsidR="00470318" w:rsidRDefault="00470318" w:rsidP="005B0586">
      <w:pPr>
        <w:pStyle w:val="NoSpacing"/>
        <w:numPr>
          <w:ilvl w:val="0"/>
          <w:numId w:val="43"/>
        </w:numPr>
        <w:rPr>
          <w:rFonts w:ascii="Arial" w:hAnsi="Arial" w:cs="Arial"/>
          <w:sz w:val="24"/>
          <w:szCs w:val="24"/>
        </w:rPr>
      </w:pPr>
      <w:r w:rsidRPr="00374C1E">
        <w:rPr>
          <w:rFonts w:ascii="Arial" w:hAnsi="Arial" w:cs="Arial"/>
          <w:sz w:val="24"/>
          <w:szCs w:val="24"/>
        </w:rPr>
        <w:t>If the person has lived or worked outside the UK, further appropriate checks will be made</w:t>
      </w:r>
    </w:p>
    <w:p w14:paraId="2CF0DB33" w14:textId="77777777" w:rsidR="005B0586" w:rsidRPr="00374C1E" w:rsidRDefault="005B0586" w:rsidP="005B0586">
      <w:pPr>
        <w:pStyle w:val="NoSpacing"/>
        <w:ind w:left="360"/>
        <w:rPr>
          <w:rFonts w:ascii="Arial" w:hAnsi="Arial" w:cs="Arial"/>
          <w:sz w:val="24"/>
          <w:szCs w:val="24"/>
        </w:rPr>
      </w:pPr>
    </w:p>
    <w:p w14:paraId="2F15EBA6"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successful candidate will be informed that we will not confirm their appointment until all of the above checks have been completed satisfactorily.</w:t>
      </w:r>
    </w:p>
    <w:p w14:paraId="76FE1B04" w14:textId="77777777" w:rsidR="0046573E" w:rsidRDefault="0046573E" w:rsidP="00374C1E">
      <w:pPr>
        <w:pStyle w:val="NoSpacing"/>
        <w:rPr>
          <w:rFonts w:ascii="Arial" w:hAnsi="Arial" w:cs="Arial"/>
          <w:sz w:val="24"/>
          <w:szCs w:val="24"/>
        </w:rPr>
      </w:pPr>
    </w:p>
    <w:p w14:paraId="0D5F4EE2" w14:textId="77777777" w:rsidR="0046573E" w:rsidRDefault="0046573E" w:rsidP="00374C1E">
      <w:pPr>
        <w:pStyle w:val="NoSpacing"/>
        <w:rPr>
          <w:rFonts w:ascii="Arial" w:hAnsi="Arial" w:cs="Arial"/>
          <w:sz w:val="24"/>
          <w:szCs w:val="24"/>
        </w:rPr>
      </w:pPr>
      <w:r>
        <w:rPr>
          <w:rFonts w:ascii="Arial" w:hAnsi="Arial" w:cs="Arial"/>
          <w:sz w:val="24"/>
          <w:szCs w:val="24"/>
        </w:rPr>
        <w:t>Relevant checks must also be in place for volunteers</w:t>
      </w:r>
    </w:p>
    <w:p w14:paraId="1C61F345" w14:textId="77777777" w:rsidR="005B0586" w:rsidRPr="00374C1E" w:rsidRDefault="005B0586" w:rsidP="00374C1E">
      <w:pPr>
        <w:pStyle w:val="NoSpacing"/>
        <w:rPr>
          <w:rFonts w:ascii="Arial" w:hAnsi="Arial" w:cs="Arial"/>
          <w:sz w:val="24"/>
          <w:szCs w:val="24"/>
        </w:rPr>
      </w:pPr>
    </w:p>
    <w:p w14:paraId="74BE5642" w14:textId="77777777" w:rsidR="00DD56BC" w:rsidRDefault="00DD56BC" w:rsidP="005B0586">
      <w:pPr>
        <w:pStyle w:val="NoSpacing"/>
        <w:numPr>
          <w:ilvl w:val="2"/>
          <w:numId w:val="38"/>
        </w:numPr>
        <w:ind w:left="709" w:hanging="709"/>
        <w:rPr>
          <w:rFonts w:ascii="Arial" w:hAnsi="Arial" w:cs="Arial"/>
          <w:b/>
          <w:spacing w:val="10"/>
          <w:sz w:val="24"/>
          <w:szCs w:val="24"/>
        </w:rPr>
      </w:pPr>
      <w:r w:rsidRPr="00374C1E">
        <w:rPr>
          <w:rFonts w:ascii="Arial" w:hAnsi="Arial" w:cs="Arial"/>
          <w:b/>
          <w:spacing w:val="10"/>
          <w:sz w:val="24"/>
          <w:szCs w:val="24"/>
        </w:rPr>
        <w:t>Childcare Disqualification</w:t>
      </w:r>
    </w:p>
    <w:p w14:paraId="45002B05" w14:textId="77777777" w:rsidR="005B0586" w:rsidRPr="00374C1E" w:rsidRDefault="005B0586" w:rsidP="005B0586">
      <w:pPr>
        <w:pStyle w:val="NoSpacing"/>
        <w:rPr>
          <w:rFonts w:ascii="Arial" w:hAnsi="Arial" w:cs="Arial"/>
          <w:b/>
          <w:spacing w:val="10"/>
          <w:sz w:val="24"/>
          <w:szCs w:val="24"/>
        </w:rPr>
      </w:pPr>
    </w:p>
    <w:p w14:paraId="327F4133" w14:textId="77777777" w:rsidR="00DD56BC" w:rsidRDefault="00DD56BC" w:rsidP="00374C1E">
      <w:pPr>
        <w:pStyle w:val="NoSpacing"/>
        <w:rPr>
          <w:rFonts w:ascii="Arial" w:hAnsi="Arial" w:cs="Arial"/>
          <w:spacing w:val="1"/>
          <w:sz w:val="24"/>
          <w:szCs w:val="24"/>
        </w:rPr>
      </w:pPr>
      <w:r w:rsidRPr="00374C1E">
        <w:rPr>
          <w:rFonts w:ascii="Arial" w:hAnsi="Arial" w:cs="Arial"/>
          <w:sz w:val="24"/>
          <w:szCs w:val="24"/>
        </w:rPr>
        <w:t>For</w:t>
      </w:r>
      <w:r w:rsidRPr="00374C1E">
        <w:rPr>
          <w:rFonts w:ascii="Arial" w:hAnsi="Arial" w:cs="Arial"/>
          <w:spacing w:val="1"/>
          <w:sz w:val="24"/>
          <w:szCs w:val="24"/>
        </w:rPr>
        <w:t xml:space="preserve"> </w:t>
      </w:r>
      <w:r w:rsidRPr="00374C1E">
        <w:rPr>
          <w:rFonts w:ascii="Arial" w:hAnsi="Arial" w:cs="Arial"/>
          <w:sz w:val="24"/>
          <w:szCs w:val="24"/>
        </w:rPr>
        <w:t>s</w:t>
      </w:r>
      <w:r w:rsidRPr="00374C1E">
        <w:rPr>
          <w:rFonts w:ascii="Arial" w:hAnsi="Arial" w:cs="Arial"/>
          <w:spacing w:val="1"/>
          <w:sz w:val="24"/>
          <w:szCs w:val="24"/>
        </w:rPr>
        <w:t>t</w:t>
      </w:r>
      <w:r w:rsidRPr="00374C1E">
        <w:rPr>
          <w:rFonts w:ascii="Arial" w:hAnsi="Arial" w:cs="Arial"/>
          <w:sz w:val="24"/>
          <w:szCs w:val="24"/>
        </w:rPr>
        <w:t>a</w:t>
      </w:r>
      <w:r w:rsidRPr="00374C1E">
        <w:rPr>
          <w:rFonts w:ascii="Arial" w:hAnsi="Arial" w:cs="Arial"/>
          <w:spacing w:val="-1"/>
          <w:sz w:val="24"/>
          <w:szCs w:val="24"/>
        </w:rPr>
        <w:t>f</w:t>
      </w:r>
      <w:r w:rsidRPr="00374C1E">
        <w:rPr>
          <w:rFonts w:ascii="Arial" w:hAnsi="Arial" w:cs="Arial"/>
          <w:sz w:val="24"/>
          <w:szCs w:val="24"/>
        </w:rPr>
        <w:t>f</w:t>
      </w:r>
      <w:r w:rsidRPr="00374C1E">
        <w:rPr>
          <w:rFonts w:ascii="Arial" w:hAnsi="Arial" w:cs="Arial"/>
          <w:spacing w:val="-2"/>
          <w:sz w:val="24"/>
          <w:szCs w:val="24"/>
        </w:rPr>
        <w:t xml:space="preserve"> w</w:t>
      </w:r>
      <w:r w:rsidRPr="00374C1E">
        <w:rPr>
          <w:rFonts w:ascii="Arial" w:hAnsi="Arial" w:cs="Arial"/>
          <w:sz w:val="24"/>
          <w:szCs w:val="24"/>
        </w:rPr>
        <w:t xml:space="preserve">ho </w:t>
      </w:r>
      <w:r w:rsidRPr="00374C1E">
        <w:rPr>
          <w:rFonts w:ascii="Arial" w:hAnsi="Arial" w:cs="Arial"/>
          <w:spacing w:val="-1"/>
          <w:sz w:val="24"/>
          <w:szCs w:val="24"/>
        </w:rPr>
        <w:t>w</w:t>
      </w:r>
      <w:r w:rsidRPr="00374C1E">
        <w:rPr>
          <w:rFonts w:ascii="Arial" w:hAnsi="Arial" w:cs="Arial"/>
          <w:sz w:val="24"/>
          <w:szCs w:val="24"/>
        </w:rPr>
        <w:t xml:space="preserve">ork </w:t>
      </w:r>
      <w:r w:rsidRPr="00374C1E">
        <w:rPr>
          <w:rFonts w:ascii="Arial" w:hAnsi="Arial" w:cs="Arial"/>
          <w:spacing w:val="-1"/>
          <w:sz w:val="24"/>
          <w:szCs w:val="24"/>
        </w:rPr>
        <w:t>i</w:t>
      </w:r>
      <w:r w:rsidRPr="00374C1E">
        <w:rPr>
          <w:rFonts w:ascii="Arial" w:hAnsi="Arial" w:cs="Arial"/>
          <w:sz w:val="24"/>
          <w:szCs w:val="24"/>
        </w:rPr>
        <w:t>n ch</w:t>
      </w:r>
      <w:r w:rsidRPr="00374C1E">
        <w:rPr>
          <w:rFonts w:ascii="Arial" w:hAnsi="Arial" w:cs="Arial"/>
          <w:spacing w:val="-1"/>
          <w:sz w:val="24"/>
          <w:szCs w:val="24"/>
        </w:rPr>
        <w:t>il</w:t>
      </w:r>
      <w:r w:rsidRPr="00374C1E">
        <w:rPr>
          <w:rFonts w:ascii="Arial" w:hAnsi="Arial" w:cs="Arial"/>
          <w:sz w:val="24"/>
          <w:szCs w:val="24"/>
        </w:rPr>
        <w:t>d</w:t>
      </w:r>
      <w:r w:rsidRPr="00374C1E">
        <w:rPr>
          <w:rFonts w:ascii="Arial" w:hAnsi="Arial" w:cs="Arial"/>
          <w:spacing w:val="1"/>
          <w:sz w:val="24"/>
          <w:szCs w:val="24"/>
        </w:rPr>
        <w:t>c</w:t>
      </w:r>
      <w:r w:rsidRPr="00374C1E">
        <w:rPr>
          <w:rFonts w:ascii="Arial" w:hAnsi="Arial" w:cs="Arial"/>
          <w:sz w:val="24"/>
          <w:szCs w:val="24"/>
        </w:rPr>
        <w:t>are 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 or</w:t>
      </w:r>
      <w:r w:rsidRPr="00374C1E">
        <w:rPr>
          <w:rFonts w:ascii="Arial" w:hAnsi="Arial" w:cs="Arial"/>
          <w:spacing w:val="1"/>
          <w:sz w:val="24"/>
          <w:szCs w:val="24"/>
        </w:rPr>
        <w:t xml:space="preserve"> </w:t>
      </w:r>
      <w:r w:rsidRPr="00374C1E">
        <w:rPr>
          <w:rFonts w:ascii="Arial" w:hAnsi="Arial" w:cs="Arial"/>
          <w:spacing w:val="-1"/>
          <w:sz w:val="24"/>
          <w:szCs w:val="24"/>
        </w:rPr>
        <w:t>w</w:t>
      </w:r>
      <w:r w:rsidRPr="00374C1E">
        <w:rPr>
          <w:rFonts w:ascii="Arial" w:hAnsi="Arial" w:cs="Arial"/>
          <w:sz w:val="24"/>
          <w:szCs w:val="24"/>
        </w:rPr>
        <w:t>ho are d</w:t>
      </w:r>
      <w:r w:rsidRPr="00374C1E">
        <w:rPr>
          <w:rFonts w:ascii="Arial" w:hAnsi="Arial" w:cs="Arial"/>
          <w:spacing w:val="-1"/>
          <w:sz w:val="24"/>
          <w:szCs w:val="24"/>
        </w:rPr>
        <w:t>i</w:t>
      </w:r>
      <w:r w:rsidRPr="00374C1E">
        <w:rPr>
          <w:rFonts w:ascii="Arial" w:hAnsi="Arial" w:cs="Arial"/>
          <w:sz w:val="24"/>
          <w:szCs w:val="24"/>
        </w:rPr>
        <w:t>rec</w:t>
      </w:r>
      <w:r w:rsidRPr="00374C1E">
        <w:rPr>
          <w:rFonts w:ascii="Arial" w:hAnsi="Arial" w:cs="Arial"/>
          <w:spacing w:val="1"/>
          <w:sz w:val="24"/>
          <w:szCs w:val="24"/>
        </w:rPr>
        <w:t>t</w:t>
      </w:r>
      <w:r w:rsidRPr="00374C1E">
        <w:rPr>
          <w:rFonts w:ascii="Arial" w:hAnsi="Arial" w:cs="Arial"/>
          <w:spacing w:val="-1"/>
          <w:sz w:val="24"/>
          <w:szCs w:val="24"/>
        </w:rPr>
        <w:t>l</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 xml:space="preserve">concerned </w:t>
      </w:r>
      <w:r w:rsidRPr="00374C1E">
        <w:rPr>
          <w:rFonts w:ascii="Arial" w:hAnsi="Arial" w:cs="Arial"/>
          <w:spacing w:val="-1"/>
          <w:sz w:val="24"/>
          <w:szCs w:val="24"/>
        </w:rPr>
        <w:t>wi</w:t>
      </w:r>
      <w:r w:rsidRPr="00374C1E">
        <w:rPr>
          <w:rFonts w:ascii="Arial" w:hAnsi="Arial" w:cs="Arial"/>
          <w:spacing w:val="1"/>
          <w:sz w:val="24"/>
          <w:szCs w:val="24"/>
        </w:rPr>
        <w:t>t</w:t>
      </w:r>
      <w:r w:rsidRPr="00374C1E">
        <w:rPr>
          <w:rFonts w:ascii="Arial" w:hAnsi="Arial" w:cs="Arial"/>
          <w:sz w:val="24"/>
          <w:szCs w:val="24"/>
        </w:rPr>
        <w:t>h</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 managem</w:t>
      </w:r>
      <w:r w:rsidRPr="00374C1E">
        <w:rPr>
          <w:rFonts w:ascii="Arial" w:hAnsi="Arial" w:cs="Arial"/>
          <w:spacing w:val="1"/>
          <w:sz w:val="24"/>
          <w:szCs w:val="24"/>
        </w:rPr>
        <w:t>e</w:t>
      </w:r>
      <w:r w:rsidRPr="00374C1E">
        <w:rPr>
          <w:rFonts w:ascii="Arial" w:hAnsi="Arial" w:cs="Arial"/>
          <w:sz w:val="24"/>
          <w:szCs w:val="24"/>
        </w:rPr>
        <w:t>nt</w:t>
      </w:r>
      <w:r w:rsidRPr="00374C1E">
        <w:rPr>
          <w:rFonts w:ascii="Arial" w:hAnsi="Arial" w:cs="Arial"/>
          <w:spacing w:val="-1"/>
          <w:sz w:val="24"/>
          <w:szCs w:val="24"/>
        </w:rPr>
        <w:t xml:space="preserve"> </w:t>
      </w:r>
      <w:r w:rsidRPr="00374C1E">
        <w:rPr>
          <w:rFonts w:ascii="Arial" w:hAnsi="Arial" w:cs="Arial"/>
          <w:sz w:val="24"/>
          <w:szCs w:val="24"/>
        </w:rPr>
        <w:t>of</w:t>
      </w:r>
      <w:r w:rsidRPr="00374C1E">
        <w:rPr>
          <w:rFonts w:ascii="Arial" w:hAnsi="Arial" w:cs="Arial"/>
          <w:spacing w:val="-1"/>
          <w:sz w:val="24"/>
          <w:szCs w:val="24"/>
        </w:rPr>
        <w:t xml:space="preserve"> </w:t>
      </w:r>
      <w:r w:rsidRPr="00374C1E">
        <w:rPr>
          <w:rFonts w:ascii="Arial" w:hAnsi="Arial" w:cs="Arial"/>
          <w:sz w:val="24"/>
          <w:szCs w:val="24"/>
        </w:rPr>
        <w:t>such</w:t>
      </w:r>
      <w:r w:rsidRPr="00374C1E">
        <w:rPr>
          <w:rFonts w:ascii="Arial" w:hAnsi="Arial" w:cs="Arial"/>
          <w:spacing w:val="-1"/>
          <w:sz w:val="24"/>
          <w:szCs w:val="24"/>
        </w:rPr>
        <w:t xml:space="preserve"> </w:t>
      </w:r>
      <w:r w:rsidRPr="00374C1E">
        <w:rPr>
          <w:rFonts w:ascii="Arial" w:hAnsi="Arial" w:cs="Arial"/>
          <w:sz w:val="24"/>
          <w:szCs w:val="24"/>
        </w:rPr>
        <w:t>prov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1"/>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 xml:space="preserve">school </w:t>
      </w:r>
      <w:r w:rsidRPr="00374C1E">
        <w:rPr>
          <w:rFonts w:ascii="Arial" w:hAnsi="Arial" w:cs="Arial"/>
          <w:spacing w:val="1"/>
          <w:sz w:val="24"/>
          <w:szCs w:val="24"/>
        </w:rPr>
        <w:t>n</w:t>
      </w:r>
      <w:r w:rsidRPr="00374C1E">
        <w:rPr>
          <w:rFonts w:ascii="Arial" w:hAnsi="Arial" w:cs="Arial"/>
          <w:sz w:val="24"/>
          <w:szCs w:val="24"/>
        </w:rPr>
        <w:t xml:space="preserve">eeds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a</w:t>
      </w:r>
      <w:r w:rsidRPr="00374C1E">
        <w:rPr>
          <w:rFonts w:ascii="Arial" w:hAnsi="Arial" w:cs="Arial"/>
          <w:sz w:val="24"/>
          <w:szCs w:val="24"/>
        </w:rPr>
        <w:t>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z w:val="24"/>
          <w:szCs w:val="24"/>
        </w:rPr>
        <w:t>checks are carr</w:t>
      </w:r>
      <w:r w:rsidRPr="00374C1E">
        <w:rPr>
          <w:rFonts w:ascii="Arial" w:hAnsi="Arial" w:cs="Arial"/>
          <w:spacing w:val="-1"/>
          <w:sz w:val="24"/>
          <w:szCs w:val="24"/>
        </w:rPr>
        <w:t>i</w:t>
      </w:r>
      <w:r w:rsidRPr="00374C1E">
        <w:rPr>
          <w:rFonts w:ascii="Arial" w:hAnsi="Arial" w:cs="Arial"/>
          <w:sz w:val="24"/>
          <w:szCs w:val="24"/>
        </w:rPr>
        <w:t xml:space="preserve">ed out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t>
      </w:r>
      <w:r w:rsidRPr="00374C1E">
        <w:rPr>
          <w:rFonts w:ascii="Arial" w:hAnsi="Arial" w:cs="Arial"/>
          <w:sz w:val="24"/>
          <w:szCs w:val="24"/>
        </w:rPr>
        <w:t xml:space="preserve">ensure </w:t>
      </w:r>
      <w:r w:rsidRPr="00374C1E">
        <w:rPr>
          <w:rFonts w:ascii="Arial" w:hAnsi="Arial" w:cs="Arial"/>
          <w:spacing w:val="-1"/>
          <w:sz w:val="24"/>
          <w:szCs w:val="24"/>
        </w:rPr>
        <w:t>t</w:t>
      </w:r>
      <w:r w:rsidRPr="00374C1E">
        <w:rPr>
          <w:rFonts w:ascii="Arial" w:hAnsi="Arial" w:cs="Arial"/>
          <w:sz w:val="24"/>
          <w:szCs w:val="24"/>
        </w:rPr>
        <w:t xml:space="preserve">hat </w:t>
      </w:r>
      <w:r w:rsidRPr="00374C1E">
        <w:rPr>
          <w:rFonts w:ascii="Arial" w:hAnsi="Arial" w:cs="Arial"/>
          <w:spacing w:val="-1"/>
          <w:sz w:val="24"/>
          <w:szCs w:val="24"/>
        </w:rPr>
        <w:t>i</w:t>
      </w:r>
      <w:r w:rsidRPr="00374C1E">
        <w:rPr>
          <w:rFonts w:ascii="Arial" w:hAnsi="Arial" w:cs="Arial"/>
          <w:sz w:val="24"/>
          <w:szCs w:val="24"/>
        </w:rPr>
        <w:t>nd</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z w:val="24"/>
          <w:szCs w:val="24"/>
        </w:rPr>
        <w:t>d</w:t>
      </w:r>
      <w:r w:rsidRPr="00374C1E">
        <w:rPr>
          <w:rFonts w:ascii="Arial" w:hAnsi="Arial" w:cs="Arial"/>
          <w:spacing w:val="1"/>
          <w:sz w:val="24"/>
          <w:szCs w:val="24"/>
        </w:rPr>
        <w:t>u</w:t>
      </w:r>
      <w:r w:rsidRPr="00374C1E">
        <w:rPr>
          <w:rFonts w:ascii="Arial" w:hAnsi="Arial" w:cs="Arial"/>
          <w:sz w:val="24"/>
          <w:szCs w:val="24"/>
        </w:rPr>
        <w:t>a</w:t>
      </w:r>
      <w:r w:rsidRPr="00374C1E">
        <w:rPr>
          <w:rFonts w:ascii="Arial" w:hAnsi="Arial" w:cs="Arial"/>
          <w:spacing w:val="-1"/>
          <w:sz w:val="24"/>
          <w:szCs w:val="24"/>
        </w:rPr>
        <w:t>l</w:t>
      </w:r>
      <w:r w:rsidRPr="00374C1E">
        <w:rPr>
          <w:rFonts w:ascii="Arial" w:hAnsi="Arial" w:cs="Arial"/>
          <w:sz w:val="24"/>
          <w:szCs w:val="24"/>
        </w:rPr>
        <w:t>s are not d</w:t>
      </w:r>
      <w:r w:rsidRPr="00374C1E">
        <w:rPr>
          <w:rFonts w:ascii="Arial" w:hAnsi="Arial" w:cs="Arial"/>
          <w:spacing w:val="-1"/>
          <w:sz w:val="24"/>
          <w:szCs w:val="24"/>
        </w:rPr>
        <w:t>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e</w:t>
      </w:r>
      <w:r w:rsidRPr="00374C1E">
        <w:rPr>
          <w:rFonts w:ascii="Arial" w:hAnsi="Arial" w:cs="Arial"/>
          <w:sz w:val="24"/>
          <w:szCs w:val="24"/>
        </w:rPr>
        <w:t>d under</w:t>
      </w:r>
      <w:r w:rsidRPr="00374C1E">
        <w:rPr>
          <w:rFonts w:ascii="Arial" w:hAnsi="Arial" w:cs="Arial"/>
          <w:spacing w:val="1"/>
          <w:sz w:val="24"/>
          <w:szCs w:val="24"/>
        </w:rPr>
        <w:t xml:space="preserve"> 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pacing w:val="-1"/>
          <w:sz w:val="24"/>
          <w:szCs w:val="24"/>
        </w:rPr>
        <w:t>C</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pacing w:val="-1"/>
          <w:sz w:val="24"/>
          <w:szCs w:val="24"/>
        </w:rPr>
        <w:t>l</w:t>
      </w:r>
      <w:r w:rsidRPr="00374C1E">
        <w:rPr>
          <w:rFonts w:ascii="Arial" w:hAnsi="Arial" w:cs="Arial"/>
          <w:sz w:val="24"/>
          <w:szCs w:val="24"/>
        </w:rPr>
        <w:t>dcare (</w:t>
      </w:r>
      <w:r w:rsidRPr="00374C1E">
        <w:rPr>
          <w:rFonts w:ascii="Arial" w:hAnsi="Arial" w:cs="Arial"/>
          <w:spacing w:val="-1"/>
          <w:sz w:val="24"/>
          <w:szCs w:val="24"/>
        </w:rPr>
        <w:t>Di</w:t>
      </w:r>
      <w:r w:rsidRPr="00374C1E">
        <w:rPr>
          <w:rFonts w:ascii="Arial" w:hAnsi="Arial" w:cs="Arial"/>
          <w:sz w:val="24"/>
          <w:szCs w:val="24"/>
        </w:rPr>
        <w:t>squ</w:t>
      </w:r>
      <w:r w:rsidRPr="00374C1E">
        <w:rPr>
          <w:rFonts w:ascii="Arial" w:hAnsi="Arial" w:cs="Arial"/>
          <w:spacing w:val="1"/>
          <w:sz w:val="24"/>
          <w:szCs w:val="24"/>
        </w:rPr>
        <w:t>a</w:t>
      </w:r>
      <w:r w:rsidRPr="00374C1E">
        <w:rPr>
          <w:rFonts w:ascii="Arial" w:hAnsi="Arial" w:cs="Arial"/>
          <w:spacing w:val="-1"/>
          <w:sz w:val="24"/>
          <w:szCs w:val="24"/>
        </w:rPr>
        <w:t>li</w:t>
      </w:r>
      <w:r w:rsidRPr="00374C1E">
        <w:rPr>
          <w:rFonts w:ascii="Arial" w:hAnsi="Arial" w:cs="Arial"/>
          <w:spacing w:val="1"/>
          <w:sz w:val="24"/>
          <w:szCs w:val="24"/>
        </w:rPr>
        <w:t>f</w:t>
      </w:r>
      <w:r w:rsidRPr="00374C1E">
        <w:rPr>
          <w:rFonts w:ascii="Arial" w:hAnsi="Arial" w:cs="Arial"/>
          <w:spacing w:val="-1"/>
          <w:sz w:val="24"/>
          <w:szCs w:val="24"/>
        </w:rPr>
        <w:t>i</w:t>
      </w:r>
      <w:r w:rsidRPr="00374C1E">
        <w:rPr>
          <w:rFonts w:ascii="Arial" w:hAnsi="Arial" w:cs="Arial"/>
          <w:spacing w:val="1"/>
          <w:sz w:val="24"/>
          <w:szCs w:val="24"/>
        </w:rPr>
        <w:t>c</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w:t>
      </w:r>
      <w:r w:rsidRPr="00374C1E">
        <w:rPr>
          <w:rFonts w:ascii="Arial" w:hAnsi="Arial" w:cs="Arial"/>
          <w:spacing w:val="-2"/>
          <w:sz w:val="24"/>
          <w:szCs w:val="24"/>
        </w:rPr>
        <w:t xml:space="preserve"> </w:t>
      </w:r>
      <w:r w:rsidRPr="00374C1E">
        <w:rPr>
          <w:rFonts w:ascii="Arial" w:hAnsi="Arial" w:cs="Arial"/>
          <w:spacing w:val="-1"/>
          <w:sz w:val="24"/>
          <w:szCs w:val="24"/>
        </w:rPr>
        <w:t>R</w:t>
      </w:r>
      <w:r w:rsidRPr="00374C1E">
        <w:rPr>
          <w:rFonts w:ascii="Arial" w:hAnsi="Arial" w:cs="Arial"/>
          <w:sz w:val="24"/>
          <w:szCs w:val="24"/>
        </w:rPr>
        <w:t>e</w:t>
      </w:r>
      <w:r w:rsidRPr="00374C1E">
        <w:rPr>
          <w:rFonts w:ascii="Arial" w:hAnsi="Arial" w:cs="Arial"/>
          <w:spacing w:val="1"/>
          <w:sz w:val="24"/>
          <w:szCs w:val="24"/>
        </w:rPr>
        <w:t>g</w:t>
      </w:r>
      <w:r w:rsidRPr="00374C1E">
        <w:rPr>
          <w:rFonts w:ascii="Arial" w:hAnsi="Arial" w:cs="Arial"/>
          <w:sz w:val="24"/>
          <w:szCs w:val="24"/>
        </w:rPr>
        <w:t>u</w:t>
      </w:r>
      <w:r w:rsidRPr="00374C1E">
        <w:rPr>
          <w:rFonts w:ascii="Arial" w:hAnsi="Arial" w:cs="Arial"/>
          <w:spacing w:val="-1"/>
          <w:sz w:val="24"/>
          <w:szCs w:val="24"/>
        </w:rPr>
        <w:t>l</w:t>
      </w:r>
      <w:r w:rsidRPr="00374C1E">
        <w:rPr>
          <w:rFonts w:ascii="Arial" w:hAnsi="Arial" w:cs="Arial"/>
          <w:sz w:val="24"/>
          <w:szCs w:val="24"/>
        </w:rPr>
        <w:t>at</w:t>
      </w:r>
      <w:r w:rsidRPr="00374C1E">
        <w:rPr>
          <w:rFonts w:ascii="Arial" w:hAnsi="Arial" w:cs="Arial"/>
          <w:spacing w:val="-1"/>
          <w:sz w:val="24"/>
          <w:szCs w:val="24"/>
        </w:rPr>
        <w:t>i</w:t>
      </w:r>
      <w:r w:rsidRPr="00374C1E">
        <w:rPr>
          <w:rFonts w:ascii="Arial" w:hAnsi="Arial" w:cs="Arial"/>
          <w:sz w:val="24"/>
          <w:szCs w:val="24"/>
        </w:rPr>
        <w:t>ons</w:t>
      </w:r>
      <w:r w:rsidRPr="00374C1E">
        <w:rPr>
          <w:rFonts w:ascii="Arial" w:hAnsi="Arial" w:cs="Arial"/>
          <w:spacing w:val="-2"/>
          <w:sz w:val="24"/>
          <w:szCs w:val="24"/>
        </w:rPr>
        <w:t xml:space="preserve"> </w:t>
      </w:r>
      <w:r w:rsidRPr="00374C1E">
        <w:rPr>
          <w:rFonts w:ascii="Arial" w:hAnsi="Arial" w:cs="Arial"/>
          <w:sz w:val="24"/>
          <w:szCs w:val="24"/>
        </w:rPr>
        <w:t>2</w:t>
      </w:r>
      <w:r w:rsidRPr="00374C1E">
        <w:rPr>
          <w:rFonts w:ascii="Arial" w:hAnsi="Arial" w:cs="Arial"/>
          <w:spacing w:val="1"/>
          <w:sz w:val="24"/>
          <w:szCs w:val="24"/>
        </w:rPr>
        <w:t>0</w:t>
      </w:r>
      <w:r w:rsidRPr="00374C1E">
        <w:rPr>
          <w:rFonts w:ascii="Arial" w:hAnsi="Arial" w:cs="Arial"/>
          <w:sz w:val="24"/>
          <w:szCs w:val="24"/>
        </w:rPr>
        <w:t>09.</w:t>
      </w:r>
      <w:r w:rsidRPr="00374C1E">
        <w:rPr>
          <w:rFonts w:ascii="Arial" w:hAnsi="Arial" w:cs="Arial"/>
          <w:spacing w:val="1"/>
          <w:sz w:val="24"/>
          <w:szCs w:val="24"/>
        </w:rPr>
        <w:t xml:space="preserve">   This includes D</w:t>
      </w:r>
      <w:r w:rsidR="006F5552" w:rsidRPr="00374C1E">
        <w:rPr>
          <w:rFonts w:ascii="Arial" w:hAnsi="Arial" w:cs="Arial"/>
          <w:spacing w:val="1"/>
          <w:sz w:val="24"/>
          <w:szCs w:val="24"/>
        </w:rPr>
        <w:t>isqualification by Association - living in the same household where another person who is dis</w:t>
      </w:r>
      <w:r w:rsidR="00D51CD4" w:rsidRPr="00374C1E">
        <w:rPr>
          <w:rFonts w:ascii="Arial" w:hAnsi="Arial" w:cs="Arial"/>
          <w:spacing w:val="1"/>
          <w:sz w:val="24"/>
          <w:szCs w:val="24"/>
        </w:rPr>
        <w:t>qualified lives or is employed.</w:t>
      </w:r>
    </w:p>
    <w:p w14:paraId="56F507F5" w14:textId="77777777" w:rsidR="005B0586" w:rsidRPr="00374C1E" w:rsidRDefault="005B0586" w:rsidP="00374C1E">
      <w:pPr>
        <w:pStyle w:val="NoSpacing"/>
        <w:rPr>
          <w:rFonts w:ascii="Arial" w:hAnsi="Arial" w:cs="Arial"/>
          <w:sz w:val="24"/>
          <w:szCs w:val="24"/>
        </w:rPr>
      </w:pPr>
    </w:p>
    <w:p w14:paraId="113F3852" w14:textId="77777777"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Administration</w:t>
      </w:r>
    </w:p>
    <w:p w14:paraId="41604DFF" w14:textId="77777777" w:rsidR="005B0586" w:rsidRPr="005B0586" w:rsidRDefault="005B0586" w:rsidP="005B0586">
      <w:pPr>
        <w:pStyle w:val="NoSpacing"/>
        <w:ind w:left="1571"/>
        <w:rPr>
          <w:rFonts w:ascii="Arial" w:hAnsi="Arial" w:cs="Arial"/>
          <w:b/>
          <w:sz w:val="24"/>
          <w:szCs w:val="24"/>
        </w:rPr>
      </w:pPr>
    </w:p>
    <w:p w14:paraId="269D0FEC" w14:textId="77777777" w:rsidR="00DD56BC" w:rsidRDefault="00DD56BC" w:rsidP="00374C1E">
      <w:pPr>
        <w:pStyle w:val="NoSpacing"/>
        <w:rPr>
          <w:rFonts w:ascii="Arial" w:hAnsi="Arial" w:cs="Arial"/>
          <w:sz w:val="24"/>
          <w:szCs w:val="24"/>
        </w:rPr>
      </w:pPr>
      <w:r w:rsidRPr="00374C1E">
        <w:rPr>
          <w:rFonts w:ascii="Arial" w:hAnsi="Arial" w:cs="Arial"/>
          <w:sz w:val="24"/>
          <w:szCs w:val="24"/>
        </w:rPr>
        <w:t>Proof of identity and other documentation will be verified by an appropriately trained member of staff, as designated by the Headteacher.  Candidates will be expected to produce original certificates, e.g. birth certificates, qualification certificates and other documentation.  We will not retain the original documents but will take photocopies to be retained on the successful candidate’s personnel file.  We will sign and date the copies and will annotate them with the wording ‘original document seen on (date) by (name)’.</w:t>
      </w:r>
    </w:p>
    <w:p w14:paraId="727893DE" w14:textId="77777777" w:rsidR="005B0586" w:rsidRPr="00374C1E" w:rsidRDefault="005B0586" w:rsidP="00374C1E">
      <w:pPr>
        <w:pStyle w:val="NoSpacing"/>
        <w:rPr>
          <w:rFonts w:ascii="Arial" w:hAnsi="Arial" w:cs="Arial"/>
          <w:sz w:val="24"/>
          <w:szCs w:val="24"/>
        </w:rPr>
      </w:pPr>
    </w:p>
    <w:p w14:paraId="16CDA243" w14:textId="77777777" w:rsidR="00DD56BC" w:rsidRDefault="00DD56BC" w:rsidP="00374C1E">
      <w:pPr>
        <w:pStyle w:val="NoSpacing"/>
        <w:rPr>
          <w:rFonts w:ascii="Arial" w:hAnsi="Arial" w:cs="Arial"/>
          <w:sz w:val="24"/>
          <w:szCs w:val="24"/>
        </w:rPr>
      </w:pPr>
      <w:r w:rsidRPr="00374C1E">
        <w:rPr>
          <w:rFonts w:ascii="Arial" w:hAnsi="Arial" w:cs="Arial"/>
          <w:sz w:val="24"/>
          <w:szCs w:val="24"/>
        </w:rPr>
        <w:t>If the original documents cannot be produced, we will require a properly certified copy.  Where candidates have obtained their professional qualifications outside the UK, a certified comparability check will be required from NARIC.  Our school personnel provider will obtain the check on our behalf.</w:t>
      </w:r>
    </w:p>
    <w:p w14:paraId="69D6AC7E" w14:textId="77777777" w:rsidR="005B0586" w:rsidRPr="00374C1E" w:rsidRDefault="005B0586" w:rsidP="00374C1E">
      <w:pPr>
        <w:pStyle w:val="NoSpacing"/>
        <w:rPr>
          <w:rFonts w:ascii="Arial" w:hAnsi="Arial" w:cs="Arial"/>
          <w:sz w:val="24"/>
          <w:szCs w:val="24"/>
        </w:rPr>
      </w:pPr>
    </w:p>
    <w:p w14:paraId="6BA45AE7" w14:textId="77777777" w:rsidR="005B0586"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Employment offer</w:t>
      </w:r>
    </w:p>
    <w:p w14:paraId="1B4036CC" w14:textId="77777777" w:rsidR="00DD56BC" w:rsidRPr="00374C1E" w:rsidRDefault="00DD56BC" w:rsidP="005B0586">
      <w:pPr>
        <w:pStyle w:val="NoSpacing"/>
        <w:rPr>
          <w:rFonts w:ascii="Arial" w:hAnsi="Arial" w:cs="Arial"/>
          <w:b/>
          <w:sz w:val="24"/>
          <w:szCs w:val="24"/>
        </w:rPr>
      </w:pPr>
      <w:r w:rsidRPr="00374C1E">
        <w:rPr>
          <w:rFonts w:ascii="Arial" w:hAnsi="Arial" w:cs="Arial"/>
          <w:b/>
          <w:sz w:val="24"/>
          <w:szCs w:val="24"/>
        </w:rPr>
        <w:t xml:space="preserve"> </w:t>
      </w:r>
    </w:p>
    <w:p w14:paraId="0982F2B9"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Where possible, we will negotiate a provisional start date with the preferred candidate, however all the pre-employment checks set out above must be completed </w:t>
      </w:r>
      <w:r w:rsidRPr="00374C1E">
        <w:rPr>
          <w:rFonts w:ascii="Arial" w:hAnsi="Arial" w:cs="Arial"/>
          <w:b/>
          <w:sz w:val="24"/>
          <w:szCs w:val="24"/>
        </w:rPr>
        <w:t>before</w:t>
      </w:r>
      <w:r w:rsidRPr="00374C1E">
        <w:rPr>
          <w:rFonts w:ascii="Arial" w:hAnsi="Arial" w:cs="Arial"/>
          <w:sz w:val="24"/>
          <w:szCs w:val="24"/>
        </w:rPr>
        <w:t xml:space="preserve"> the appointment is confirmed and the employee begins work.  The only exception to this is the DBS certificate, where the risk assessment described in 4.4.</w:t>
      </w:r>
      <w:r w:rsidR="00D310E7" w:rsidRPr="00374C1E">
        <w:rPr>
          <w:rFonts w:ascii="Arial" w:hAnsi="Arial" w:cs="Arial"/>
          <w:sz w:val="24"/>
          <w:szCs w:val="24"/>
        </w:rPr>
        <w:t>4</w:t>
      </w:r>
      <w:r w:rsidRPr="00374C1E">
        <w:rPr>
          <w:rFonts w:ascii="Arial" w:hAnsi="Arial" w:cs="Arial"/>
          <w:sz w:val="24"/>
          <w:szCs w:val="24"/>
        </w:rPr>
        <w:t xml:space="preserve"> may apply.  Once all pre-employment checks have been satisfactorily completed, the offer of employment will be made and the contract of employment will be issued.  In all circumstances, the new employee will receive the contract no later than 8 weeks of the employment commencing, although we will aim to ensure that the documentation is supplied before they take up their new post.</w:t>
      </w:r>
    </w:p>
    <w:p w14:paraId="7FA66909" w14:textId="77777777" w:rsidR="005B0586" w:rsidRPr="00374C1E" w:rsidRDefault="005B0586" w:rsidP="00374C1E">
      <w:pPr>
        <w:pStyle w:val="NoSpacing"/>
        <w:rPr>
          <w:rFonts w:ascii="Arial" w:hAnsi="Arial" w:cs="Arial"/>
          <w:b/>
          <w:i/>
          <w:sz w:val="24"/>
          <w:szCs w:val="24"/>
        </w:rPr>
      </w:pPr>
    </w:p>
    <w:p w14:paraId="2E188990"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Commencement of employment prior to receipt of DBS certification</w:t>
      </w:r>
    </w:p>
    <w:p w14:paraId="7E62268F" w14:textId="77777777" w:rsidR="005B0586" w:rsidRPr="00374C1E" w:rsidRDefault="005B0586" w:rsidP="005B0586">
      <w:pPr>
        <w:pStyle w:val="NoSpacing"/>
        <w:rPr>
          <w:rFonts w:ascii="Arial" w:hAnsi="Arial" w:cs="Arial"/>
          <w:b/>
          <w:sz w:val="24"/>
          <w:szCs w:val="24"/>
        </w:rPr>
      </w:pPr>
    </w:p>
    <w:p w14:paraId="166E4692" w14:textId="77777777" w:rsidR="00DD56BC" w:rsidRDefault="00DD56BC" w:rsidP="00374C1E">
      <w:pPr>
        <w:pStyle w:val="NoSpacing"/>
        <w:rPr>
          <w:rFonts w:ascii="Arial" w:hAnsi="Arial" w:cs="Arial"/>
          <w:sz w:val="24"/>
          <w:szCs w:val="24"/>
        </w:rPr>
      </w:pPr>
      <w:r w:rsidRPr="00374C1E">
        <w:rPr>
          <w:rFonts w:ascii="Arial" w:hAnsi="Arial" w:cs="Arial"/>
          <w:sz w:val="24"/>
          <w:szCs w:val="24"/>
        </w:rPr>
        <w:t>In exceptional circumstances, provided no criminal record has been disclosed, the school may undertake a risk assessment to determine whether the successful candidate may commence employment prior to receiving the DBS certificate.  A full risk assessment will be undertaken by the Headteacher and Chair of Governors, who will document their decision using the County Council’s standard risk assessment template.</w:t>
      </w:r>
    </w:p>
    <w:p w14:paraId="1F960404" w14:textId="77777777" w:rsidR="005B0586" w:rsidRPr="00374C1E" w:rsidRDefault="005B0586" w:rsidP="00374C1E">
      <w:pPr>
        <w:pStyle w:val="NoSpacing"/>
        <w:rPr>
          <w:rFonts w:ascii="Arial" w:hAnsi="Arial" w:cs="Arial"/>
          <w:sz w:val="24"/>
          <w:szCs w:val="24"/>
        </w:rPr>
      </w:pPr>
    </w:p>
    <w:p w14:paraId="5924D10A" w14:textId="77777777" w:rsidR="00DD56BC" w:rsidRDefault="00DD56BC" w:rsidP="005B0586">
      <w:pPr>
        <w:pStyle w:val="NoSpacing"/>
        <w:numPr>
          <w:ilvl w:val="2"/>
          <w:numId w:val="38"/>
        </w:numPr>
        <w:ind w:left="709" w:hanging="709"/>
        <w:rPr>
          <w:rFonts w:ascii="Arial" w:hAnsi="Arial" w:cs="Arial"/>
          <w:b/>
          <w:sz w:val="24"/>
          <w:szCs w:val="24"/>
        </w:rPr>
      </w:pPr>
      <w:r w:rsidRPr="00374C1E">
        <w:rPr>
          <w:rFonts w:ascii="Arial" w:hAnsi="Arial" w:cs="Arial"/>
          <w:b/>
          <w:sz w:val="24"/>
          <w:szCs w:val="24"/>
        </w:rPr>
        <w:t>Record retention/data protection</w:t>
      </w:r>
    </w:p>
    <w:p w14:paraId="74744053" w14:textId="77777777" w:rsidR="005B0586" w:rsidRPr="00374C1E" w:rsidRDefault="005B0586" w:rsidP="005B0586">
      <w:pPr>
        <w:pStyle w:val="NoSpacing"/>
        <w:rPr>
          <w:rFonts w:ascii="Arial" w:hAnsi="Arial" w:cs="Arial"/>
          <w:b/>
          <w:sz w:val="24"/>
          <w:szCs w:val="24"/>
        </w:rPr>
      </w:pPr>
    </w:p>
    <w:p w14:paraId="2AD4AC3C"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school will retain all interview notes on all candidates for a 6-month period, after which the notes for all but the successful candidate will be shredded.  The 6-month period will allow the school to deal with any data access requests, recruitment complaints or complaints of discrimination raised in the Employment Tribunals.</w:t>
      </w:r>
    </w:p>
    <w:p w14:paraId="3BE04BD8" w14:textId="77777777" w:rsidR="005B0586" w:rsidRPr="00374C1E" w:rsidRDefault="005B0586" w:rsidP="00374C1E">
      <w:pPr>
        <w:pStyle w:val="NoSpacing"/>
        <w:rPr>
          <w:rFonts w:ascii="Arial" w:hAnsi="Arial" w:cs="Arial"/>
          <w:sz w:val="24"/>
          <w:szCs w:val="24"/>
        </w:rPr>
      </w:pPr>
    </w:p>
    <w:p w14:paraId="26CA7357" w14:textId="77777777" w:rsidR="00C166E1" w:rsidRDefault="00DD56BC" w:rsidP="00C166E1">
      <w:pPr>
        <w:pStyle w:val="NoSpacing"/>
        <w:rPr>
          <w:rFonts w:ascii="Arial" w:hAnsi="Arial" w:cs="Arial"/>
          <w:sz w:val="24"/>
          <w:szCs w:val="24"/>
        </w:rPr>
      </w:pPr>
      <w:r w:rsidRPr="00374C1E">
        <w:rPr>
          <w:rFonts w:ascii="Arial" w:hAnsi="Arial" w:cs="Arial"/>
          <w:sz w:val="24"/>
          <w:szCs w:val="24"/>
        </w:rPr>
        <w:t xml:space="preserve">Under the Data Protection Act, applicants have the right to request access to notes written about them during the recruitment process.  Applicants who wish to access their </w:t>
      </w:r>
      <w:r w:rsidRPr="00374C1E">
        <w:rPr>
          <w:rFonts w:ascii="Arial" w:hAnsi="Arial" w:cs="Arial"/>
          <w:sz w:val="24"/>
          <w:szCs w:val="24"/>
        </w:rPr>
        <w:lastRenderedPageBreak/>
        <w:t>interview notes must make a subject access request in writing to the Headteacher within 6-months of the interview date.</w:t>
      </w:r>
    </w:p>
    <w:p w14:paraId="3FB78A3A" w14:textId="77777777" w:rsidR="00C166E1" w:rsidRDefault="00C166E1" w:rsidP="00C166E1">
      <w:pPr>
        <w:pStyle w:val="NoSpacing"/>
        <w:rPr>
          <w:rFonts w:ascii="Arial" w:hAnsi="Arial" w:cs="Arial"/>
          <w:sz w:val="24"/>
          <w:szCs w:val="24"/>
        </w:rPr>
      </w:pPr>
    </w:p>
    <w:p w14:paraId="7F3EA0B1" w14:textId="77777777" w:rsidR="00DD56BC" w:rsidRDefault="0046573E" w:rsidP="00C166E1">
      <w:pPr>
        <w:pStyle w:val="NoSpacing"/>
        <w:rPr>
          <w:rFonts w:ascii="Arial" w:hAnsi="Arial" w:cs="Arial"/>
          <w:b/>
          <w:sz w:val="24"/>
          <w:szCs w:val="24"/>
        </w:rPr>
      </w:pPr>
      <w:r w:rsidRPr="0046573E">
        <w:rPr>
          <w:rFonts w:ascii="Arial" w:hAnsi="Arial" w:cs="Arial"/>
          <w:b/>
          <w:sz w:val="24"/>
          <w:szCs w:val="24"/>
        </w:rPr>
        <w:t>4.4.6</w:t>
      </w:r>
      <w:r>
        <w:rPr>
          <w:rFonts w:ascii="Arial" w:hAnsi="Arial" w:cs="Arial"/>
          <w:sz w:val="24"/>
          <w:szCs w:val="24"/>
        </w:rPr>
        <w:tab/>
      </w:r>
      <w:r w:rsidR="00DD56BC" w:rsidRPr="00374C1E">
        <w:rPr>
          <w:rFonts w:ascii="Arial" w:hAnsi="Arial" w:cs="Arial"/>
          <w:b/>
          <w:sz w:val="24"/>
          <w:szCs w:val="24"/>
        </w:rPr>
        <w:t>Personnel file</w:t>
      </w:r>
    </w:p>
    <w:p w14:paraId="20A7AD66" w14:textId="77777777" w:rsidR="005B0586" w:rsidRPr="00374C1E" w:rsidRDefault="005B0586" w:rsidP="005B0586">
      <w:pPr>
        <w:pStyle w:val="NoSpacing"/>
        <w:rPr>
          <w:rFonts w:ascii="Arial" w:hAnsi="Arial" w:cs="Arial"/>
          <w:b/>
          <w:sz w:val="24"/>
          <w:szCs w:val="24"/>
        </w:rPr>
      </w:pPr>
    </w:p>
    <w:p w14:paraId="5BB3E8B6"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school will retain the following recruitment and selection information for the successful candidate for the duration of his/her employment with the school:</w:t>
      </w:r>
    </w:p>
    <w:p w14:paraId="1FF372F9" w14:textId="77777777" w:rsidR="00C232E6" w:rsidRPr="00374C1E" w:rsidRDefault="00C232E6" w:rsidP="00374C1E">
      <w:pPr>
        <w:pStyle w:val="NoSpacing"/>
        <w:rPr>
          <w:rFonts w:ascii="Arial" w:hAnsi="Arial" w:cs="Arial"/>
          <w:sz w:val="24"/>
          <w:szCs w:val="24"/>
        </w:rPr>
      </w:pPr>
    </w:p>
    <w:p w14:paraId="598E80AA"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application form – signed by the applicant</w:t>
      </w:r>
    </w:p>
    <w:p w14:paraId="4AEADB2A"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interview notes – including questions, answers and explanation of any gaps in the employment history</w:t>
      </w:r>
    </w:p>
    <w:p w14:paraId="2EE6B931"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references – minimum of two</w:t>
      </w:r>
    </w:p>
    <w:p w14:paraId="645B6BF5"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disclosure of convictions form</w:t>
      </w:r>
    </w:p>
    <w:p w14:paraId="22498A12"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identity – copies of certificate/passport/driver’s licence, etc.  We will not retain copies of utility bills, bank statements, etc. on file</w:t>
      </w:r>
    </w:p>
    <w:p w14:paraId="7A4295E0"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right to work in the UK</w:t>
      </w:r>
    </w:p>
    <w:p w14:paraId="677C9B33"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proof of academic qualifications</w:t>
      </w:r>
    </w:p>
    <w:p w14:paraId="6131D90F" w14:textId="77777777" w:rsidR="00DD56BC" w:rsidRPr="00374C1E"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evidence of medical clearance from the Occupational Health service</w:t>
      </w:r>
    </w:p>
    <w:p w14:paraId="5061031E" w14:textId="77777777" w:rsidR="00DD56BC" w:rsidRDefault="00DD56BC" w:rsidP="00C232E6">
      <w:pPr>
        <w:pStyle w:val="NoSpacing"/>
        <w:numPr>
          <w:ilvl w:val="0"/>
          <w:numId w:val="44"/>
        </w:numPr>
        <w:rPr>
          <w:rFonts w:ascii="Arial" w:hAnsi="Arial" w:cs="Arial"/>
          <w:sz w:val="24"/>
          <w:szCs w:val="24"/>
        </w:rPr>
      </w:pPr>
      <w:r w:rsidRPr="00374C1E">
        <w:rPr>
          <w:rFonts w:ascii="Arial" w:hAnsi="Arial" w:cs="Arial"/>
          <w:sz w:val="24"/>
          <w:szCs w:val="24"/>
        </w:rPr>
        <w:t>evidence of the DBS clearance (e.g. notification form from the school personnel provider or the DBS certificate number b</w:t>
      </w:r>
      <w:r w:rsidR="00D310E7" w:rsidRPr="00374C1E">
        <w:rPr>
          <w:rFonts w:ascii="Arial" w:hAnsi="Arial" w:cs="Arial"/>
          <w:sz w:val="24"/>
          <w:szCs w:val="24"/>
        </w:rPr>
        <w:t>ut not the actual certificate).</w:t>
      </w:r>
    </w:p>
    <w:p w14:paraId="34C17A9A" w14:textId="77777777" w:rsidR="00C232E6" w:rsidRPr="00374C1E" w:rsidRDefault="00C232E6" w:rsidP="00374C1E">
      <w:pPr>
        <w:pStyle w:val="NoSpacing"/>
        <w:rPr>
          <w:rFonts w:ascii="Arial" w:hAnsi="Arial" w:cs="Arial"/>
          <w:sz w:val="24"/>
          <w:szCs w:val="24"/>
        </w:rPr>
      </w:pPr>
    </w:p>
    <w:p w14:paraId="7D894494" w14:textId="77777777" w:rsidR="00DD56BC" w:rsidRDefault="00DD56BC" w:rsidP="00374C1E">
      <w:pPr>
        <w:pStyle w:val="NoSpacing"/>
        <w:rPr>
          <w:rFonts w:ascii="Arial" w:hAnsi="Arial" w:cs="Arial"/>
          <w:sz w:val="24"/>
          <w:szCs w:val="24"/>
        </w:rPr>
      </w:pPr>
      <w:r w:rsidRPr="00374C1E">
        <w:rPr>
          <w:rFonts w:ascii="Arial" w:hAnsi="Arial" w:cs="Arial"/>
          <w:sz w:val="24"/>
          <w:szCs w:val="24"/>
        </w:rPr>
        <w:t>Personnel files will be kept securely and will only be accessed by the Headteacher and his/her nominee.</w:t>
      </w:r>
    </w:p>
    <w:p w14:paraId="1618CB6B" w14:textId="77777777" w:rsidR="00C232E6" w:rsidRDefault="00C232E6" w:rsidP="00374C1E">
      <w:pPr>
        <w:pStyle w:val="NoSpacing"/>
        <w:rPr>
          <w:rFonts w:ascii="Arial" w:hAnsi="Arial" w:cs="Arial"/>
          <w:sz w:val="24"/>
          <w:szCs w:val="24"/>
        </w:rPr>
      </w:pPr>
    </w:p>
    <w:p w14:paraId="50407FD8" w14:textId="77777777" w:rsidR="00C232E6" w:rsidRPr="00374C1E" w:rsidRDefault="00C232E6" w:rsidP="00374C1E">
      <w:pPr>
        <w:pStyle w:val="NoSpacing"/>
        <w:rPr>
          <w:rFonts w:ascii="Arial" w:hAnsi="Arial" w:cs="Arial"/>
          <w:sz w:val="24"/>
          <w:szCs w:val="24"/>
        </w:rPr>
      </w:pPr>
    </w:p>
    <w:p w14:paraId="55754F3E" w14:textId="77777777"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Contractors</w:t>
      </w:r>
    </w:p>
    <w:p w14:paraId="106DEC32" w14:textId="77777777" w:rsidR="00C232E6" w:rsidRPr="00374C1E" w:rsidRDefault="00C232E6" w:rsidP="00C232E6">
      <w:pPr>
        <w:pStyle w:val="NoSpacing"/>
        <w:rPr>
          <w:rFonts w:ascii="Arial" w:hAnsi="Arial" w:cs="Arial"/>
          <w:b/>
          <w:sz w:val="24"/>
          <w:szCs w:val="24"/>
        </w:rPr>
      </w:pPr>
    </w:p>
    <w:p w14:paraId="640AF881" w14:textId="77777777" w:rsidR="00DD56BC" w:rsidRDefault="00DD56BC" w:rsidP="00374C1E">
      <w:pPr>
        <w:pStyle w:val="NoSpacing"/>
        <w:rPr>
          <w:rFonts w:ascii="Arial" w:hAnsi="Arial" w:cs="Arial"/>
          <w:sz w:val="24"/>
          <w:szCs w:val="24"/>
        </w:rPr>
      </w:pPr>
      <w:r w:rsidRPr="00374C1E">
        <w:rPr>
          <w:rFonts w:ascii="Arial" w:hAnsi="Arial" w:cs="Arial"/>
          <w:sz w:val="24"/>
          <w:szCs w:val="24"/>
        </w:rPr>
        <w:t>All contractors and agencies supplying staff to work in the school are expected and required to undertake safer recruitment pre-employment checks.</w:t>
      </w:r>
    </w:p>
    <w:p w14:paraId="13EC4B80" w14:textId="77777777" w:rsidR="00C232E6" w:rsidRDefault="00C232E6" w:rsidP="00374C1E">
      <w:pPr>
        <w:pStyle w:val="NoSpacing"/>
        <w:rPr>
          <w:rFonts w:ascii="Arial" w:hAnsi="Arial" w:cs="Arial"/>
          <w:sz w:val="24"/>
          <w:szCs w:val="24"/>
        </w:rPr>
      </w:pPr>
    </w:p>
    <w:p w14:paraId="6B1930C9" w14:textId="77777777" w:rsidR="00C232E6" w:rsidRDefault="00C232E6" w:rsidP="00374C1E">
      <w:pPr>
        <w:pStyle w:val="NoSpacing"/>
        <w:rPr>
          <w:rFonts w:ascii="Arial" w:hAnsi="Arial" w:cs="Arial"/>
          <w:sz w:val="24"/>
          <w:szCs w:val="24"/>
        </w:rPr>
      </w:pPr>
      <w:r>
        <w:rPr>
          <w:rFonts w:ascii="Arial" w:hAnsi="Arial" w:cs="Arial"/>
          <w:sz w:val="24"/>
          <w:szCs w:val="24"/>
        </w:rPr>
        <w:t>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We have arrangements in place with contactors to make sure that they, or any employee of the contractor, working at our school has been subject to the appropriate level of DBS check, if any such check is required.</w:t>
      </w:r>
    </w:p>
    <w:p w14:paraId="40716D34" w14:textId="77777777" w:rsidR="00C232E6" w:rsidRPr="00374C1E" w:rsidRDefault="00C232E6" w:rsidP="00374C1E">
      <w:pPr>
        <w:pStyle w:val="NoSpacing"/>
        <w:rPr>
          <w:rFonts w:ascii="Arial" w:hAnsi="Arial" w:cs="Arial"/>
          <w:sz w:val="24"/>
          <w:szCs w:val="24"/>
        </w:rPr>
      </w:pPr>
    </w:p>
    <w:p w14:paraId="5A774A2B" w14:textId="77777777" w:rsidR="00DD56BC" w:rsidRPr="00374C1E" w:rsidRDefault="00DD56BC" w:rsidP="00374C1E">
      <w:pPr>
        <w:pStyle w:val="NoSpacing"/>
        <w:rPr>
          <w:rFonts w:ascii="Arial" w:hAnsi="Arial" w:cs="Arial"/>
          <w:sz w:val="24"/>
          <w:szCs w:val="24"/>
        </w:rPr>
      </w:pPr>
      <w:r w:rsidRPr="00374C1E">
        <w:rPr>
          <w:rFonts w:ascii="Arial" w:hAnsi="Arial" w:cs="Arial"/>
          <w:spacing w:val="-1"/>
          <w:sz w:val="24"/>
          <w:szCs w:val="24"/>
        </w:rPr>
        <w:t>U</w:t>
      </w:r>
      <w:r w:rsidRPr="00374C1E">
        <w:rPr>
          <w:rFonts w:ascii="Arial" w:hAnsi="Arial" w:cs="Arial"/>
          <w:sz w:val="24"/>
          <w:szCs w:val="24"/>
        </w:rPr>
        <w:t>nder</w:t>
      </w:r>
      <w:r w:rsidRPr="00374C1E">
        <w:rPr>
          <w:rFonts w:ascii="Arial" w:hAnsi="Arial" w:cs="Arial"/>
          <w:spacing w:val="1"/>
          <w:sz w:val="24"/>
          <w:szCs w:val="24"/>
        </w:rPr>
        <w:t xml:space="preserve"> </w:t>
      </w:r>
      <w:r w:rsidRPr="00374C1E">
        <w:rPr>
          <w:rFonts w:ascii="Arial" w:hAnsi="Arial" w:cs="Arial"/>
          <w:sz w:val="24"/>
          <w:szCs w:val="24"/>
        </w:rPr>
        <w:t>no 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w:t>
      </w:r>
      <w:r w:rsidRPr="00374C1E">
        <w:rPr>
          <w:rFonts w:ascii="Arial" w:hAnsi="Arial" w:cs="Arial"/>
          <w:spacing w:val="-1"/>
          <w:sz w:val="24"/>
          <w:szCs w:val="24"/>
        </w:rPr>
        <w:t>c</w:t>
      </w:r>
      <w:r w:rsidRPr="00374C1E">
        <w:rPr>
          <w:rFonts w:ascii="Arial" w:hAnsi="Arial" w:cs="Arial"/>
          <w:sz w:val="24"/>
          <w:szCs w:val="24"/>
        </w:rPr>
        <w:t>es</w:t>
      </w:r>
      <w:r w:rsidRPr="00374C1E">
        <w:rPr>
          <w:rFonts w:ascii="Arial" w:hAnsi="Arial" w:cs="Arial"/>
          <w:spacing w:val="-1"/>
          <w:sz w:val="24"/>
          <w:szCs w:val="24"/>
        </w:rPr>
        <w:t xml:space="preserve"> </w:t>
      </w:r>
      <w:r w:rsidRPr="00374C1E">
        <w:rPr>
          <w:rFonts w:ascii="Arial" w:hAnsi="Arial" w:cs="Arial"/>
          <w:sz w:val="24"/>
          <w:szCs w:val="24"/>
        </w:rPr>
        <w:t>shou</w:t>
      </w:r>
      <w:r w:rsidRPr="00374C1E">
        <w:rPr>
          <w:rFonts w:ascii="Arial" w:hAnsi="Arial" w:cs="Arial"/>
          <w:spacing w:val="-1"/>
          <w:sz w:val="24"/>
          <w:szCs w:val="24"/>
        </w:rPr>
        <w:t>l</w:t>
      </w:r>
      <w:r w:rsidRPr="00374C1E">
        <w:rPr>
          <w:rFonts w:ascii="Arial" w:hAnsi="Arial" w:cs="Arial"/>
          <w:sz w:val="24"/>
          <w:szCs w:val="24"/>
        </w:rPr>
        <w:t>d a</w:t>
      </w:r>
      <w:r w:rsidRPr="00374C1E">
        <w:rPr>
          <w:rFonts w:ascii="Arial" w:hAnsi="Arial" w:cs="Arial"/>
          <w:spacing w:val="1"/>
          <w:sz w:val="24"/>
          <w:szCs w:val="24"/>
        </w:rPr>
        <w:t xml:space="preserve"> </w:t>
      </w:r>
      <w:r w:rsidRPr="00374C1E">
        <w:rPr>
          <w:rFonts w:ascii="Arial" w:hAnsi="Arial" w:cs="Arial"/>
          <w:sz w:val="24"/>
          <w:szCs w:val="24"/>
        </w:rPr>
        <w:t>contrac</w:t>
      </w:r>
      <w:r w:rsidRPr="00374C1E">
        <w:rPr>
          <w:rFonts w:ascii="Arial" w:hAnsi="Arial" w:cs="Arial"/>
          <w:spacing w:val="1"/>
          <w:sz w:val="24"/>
          <w:szCs w:val="24"/>
        </w:rPr>
        <w:t>t</w:t>
      </w:r>
      <w:r w:rsidRPr="00374C1E">
        <w:rPr>
          <w:rFonts w:ascii="Arial" w:hAnsi="Arial" w:cs="Arial"/>
          <w:sz w:val="24"/>
          <w:szCs w:val="24"/>
        </w:rPr>
        <w:t>or</w:t>
      </w:r>
      <w:r w:rsidRPr="00374C1E">
        <w:rPr>
          <w:rFonts w:ascii="Arial" w:hAnsi="Arial" w:cs="Arial"/>
          <w:spacing w:val="-2"/>
          <w:sz w:val="24"/>
          <w:szCs w:val="24"/>
        </w:rPr>
        <w:t xml:space="preserve"> </w:t>
      </w:r>
      <w:r w:rsidRPr="00374C1E">
        <w:rPr>
          <w:rFonts w:ascii="Arial" w:hAnsi="Arial" w:cs="Arial"/>
          <w:spacing w:val="-1"/>
          <w:sz w:val="24"/>
          <w:szCs w:val="24"/>
        </w:rPr>
        <w:t>i</w:t>
      </w:r>
      <w:r w:rsidRPr="00374C1E">
        <w:rPr>
          <w:rFonts w:ascii="Arial" w:hAnsi="Arial" w:cs="Arial"/>
          <w:sz w:val="24"/>
          <w:szCs w:val="24"/>
        </w:rPr>
        <w:t>n respect of</w:t>
      </w:r>
      <w:r w:rsidRPr="00374C1E">
        <w:rPr>
          <w:rFonts w:ascii="Arial" w:hAnsi="Arial" w:cs="Arial"/>
          <w:spacing w:val="-1"/>
          <w:sz w:val="24"/>
          <w:szCs w:val="24"/>
        </w:rPr>
        <w:t xml:space="preserve"> w</w:t>
      </w:r>
      <w:r w:rsidRPr="00374C1E">
        <w:rPr>
          <w:rFonts w:ascii="Arial" w:hAnsi="Arial" w:cs="Arial"/>
          <w:sz w:val="24"/>
          <w:szCs w:val="24"/>
        </w:rPr>
        <w:t>hom</w:t>
      </w:r>
      <w:r w:rsidRPr="00374C1E">
        <w:rPr>
          <w:rFonts w:ascii="Arial" w:hAnsi="Arial" w:cs="Arial"/>
          <w:spacing w:val="1"/>
          <w:sz w:val="24"/>
          <w:szCs w:val="24"/>
        </w:rPr>
        <w:t xml:space="preserve"> </w:t>
      </w:r>
      <w:r w:rsidRPr="00374C1E">
        <w:rPr>
          <w:rFonts w:ascii="Arial" w:hAnsi="Arial" w:cs="Arial"/>
          <w:sz w:val="24"/>
          <w:szCs w:val="24"/>
        </w:rPr>
        <w:t>no checks have been obta</w:t>
      </w:r>
      <w:r w:rsidRPr="00374C1E">
        <w:rPr>
          <w:rFonts w:ascii="Arial" w:hAnsi="Arial" w:cs="Arial"/>
          <w:spacing w:val="1"/>
          <w:sz w:val="24"/>
          <w:szCs w:val="24"/>
        </w:rPr>
        <w:t>i</w:t>
      </w:r>
      <w:r w:rsidRPr="00374C1E">
        <w:rPr>
          <w:rFonts w:ascii="Arial" w:hAnsi="Arial" w:cs="Arial"/>
          <w:sz w:val="24"/>
          <w:szCs w:val="24"/>
        </w:rPr>
        <w:t>ned be a</w:t>
      </w:r>
      <w:r w:rsidRPr="00374C1E">
        <w:rPr>
          <w:rFonts w:ascii="Arial" w:hAnsi="Arial" w:cs="Arial"/>
          <w:spacing w:val="-1"/>
          <w:sz w:val="24"/>
          <w:szCs w:val="24"/>
        </w:rPr>
        <w:t>l</w:t>
      </w:r>
      <w:r w:rsidRPr="00374C1E">
        <w:rPr>
          <w:rFonts w:ascii="Arial" w:hAnsi="Arial" w:cs="Arial"/>
          <w:spacing w:val="1"/>
          <w:sz w:val="24"/>
          <w:szCs w:val="24"/>
        </w:rPr>
        <w:t>lo</w:t>
      </w:r>
      <w:r w:rsidRPr="00374C1E">
        <w:rPr>
          <w:rFonts w:ascii="Arial" w:hAnsi="Arial" w:cs="Arial"/>
          <w:spacing w:val="-1"/>
          <w:sz w:val="24"/>
          <w:szCs w:val="24"/>
        </w:rPr>
        <w:t>w</w:t>
      </w:r>
      <w:r w:rsidRPr="00374C1E">
        <w:rPr>
          <w:rFonts w:ascii="Arial" w:hAnsi="Arial" w:cs="Arial"/>
          <w:sz w:val="24"/>
          <w:szCs w:val="24"/>
        </w:rPr>
        <w:t xml:space="preserve">ed </w:t>
      </w:r>
      <w:r w:rsidRPr="00374C1E">
        <w:rPr>
          <w:rFonts w:ascii="Arial" w:hAnsi="Arial" w:cs="Arial"/>
          <w:spacing w:val="1"/>
          <w:sz w:val="24"/>
          <w:szCs w:val="24"/>
        </w:rPr>
        <w:t>t</w:t>
      </w:r>
      <w:r w:rsidRPr="00374C1E">
        <w:rPr>
          <w:rFonts w:ascii="Arial" w:hAnsi="Arial" w:cs="Arial"/>
          <w:sz w:val="24"/>
          <w:szCs w:val="24"/>
        </w:rPr>
        <w:t>o</w:t>
      </w:r>
      <w:r w:rsidRPr="00374C1E">
        <w:rPr>
          <w:rFonts w:ascii="Arial" w:hAnsi="Arial" w:cs="Arial"/>
          <w:spacing w:val="-1"/>
          <w:sz w:val="24"/>
          <w:szCs w:val="24"/>
        </w:rPr>
        <w:t xml:space="preserve"> w</w:t>
      </w:r>
      <w:r w:rsidRPr="00374C1E">
        <w:rPr>
          <w:rFonts w:ascii="Arial" w:hAnsi="Arial" w:cs="Arial"/>
          <w:sz w:val="24"/>
          <w:szCs w:val="24"/>
        </w:rPr>
        <w:t>ork unsuperv</w:t>
      </w:r>
      <w:r w:rsidRPr="00374C1E">
        <w:rPr>
          <w:rFonts w:ascii="Arial" w:hAnsi="Arial" w:cs="Arial"/>
          <w:spacing w:val="1"/>
          <w:sz w:val="24"/>
          <w:szCs w:val="24"/>
        </w:rPr>
        <w:t>i</w:t>
      </w:r>
      <w:r w:rsidRPr="00374C1E">
        <w:rPr>
          <w:rFonts w:ascii="Arial" w:hAnsi="Arial" w:cs="Arial"/>
          <w:sz w:val="24"/>
          <w:szCs w:val="24"/>
        </w:rPr>
        <w:t>sed,</w:t>
      </w:r>
      <w:r w:rsidRPr="00374C1E">
        <w:rPr>
          <w:rFonts w:ascii="Arial" w:hAnsi="Arial" w:cs="Arial"/>
          <w:spacing w:val="1"/>
          <w:sz w:val="24"/>
          <w:szCs w:val="24"/>
        </w:rPr>
        <w:t xml:space="preserve"> </w:t>
      </w:r>
      <w:r w:rsidRPr="00374C1E">
        <w:rPr>
          <w:rFonts w:ascii="Arial" w:hAnsi="Arial" w:cs="Arial"/>
          <w:sz w:val="24"/>
          <w:szCs w:val="24"/>
        </w:rPr>
        <w:t>or</w:t>
      </w:r>
      <w:r w:rsidRPr="00374C1E">
        <w:rPr>
          <w:rFonts w:ascii="Arial" w:hAnsi="Arial" w:cs="Arial"/>
          <w:spacing w:val="1"/>
          <w:sz w:val="24"/>
          <w:szCs w:val="24"/>
        </w:rPr>
        <w:t xml:space="preserve"> </w:t>
      </w:r>
      <w:r w:rsidRPr="00374C1E">
        <w:rPr>
          <w:rFonts w:ascii="Arial" w:hAnsi="Arial" w:cs="Arial"/>
          <w:sz w:val="24"/>
          <w:szCs w:val="24"/>
        </w:rPr>
        <w:t xml:space="preserve">engage </w:t>
      </w:r>
      <w:r w:rsidRPr="00374C1E">
        <w:rPr>
          <w:rFonts w:ascii="Arial" w:hAnsi="Arial" w:cs="Arial"/>
          <w:spacing w:val="-1"/>
          <w:sz w:val="24"/>
          <w:szCs w:val="24"/>
        </w:rPr>
        <w:t>i</w:t>
      </w:r>
      <w:r w:rsidRPr="00374C1E">
        <w:rPr>
          <w:rFonts w:ascii="Arial" w:hAnsi="Arial" w:cs="Arial"/>
          <w:sz w:val="24"/>
          <w:szCs w:val="24"/>
        </w:rPr>
        <w:t>n reg</w:t>
      </w:r>
      <w:r w:rsidRPr="00374C1E">
        <w:rPr>
          <w:rFonts w:ascii="Arial" w:hAnsi="Arial" w:cs="Arial"/>
          <w:spacing w:val="1"/>
          <w:sz w:val="24"/>
          <w:szCs w:val="24"/>
        </w:rPr>
        <w:t>u</w:t>
      </w:r>
      <w:r w:rsidRPr="00374C1E">
        <w:rPr>
          <w:rFonts w:ascii="Arial" w:hAnsi="Arial" w:cs="Arial"/>
          <w:spacing w:val="-1"/>
          <w:sz w:val="24"/>
          <w:szCs w:val="24"/>
        </w:rPr>
        <w:t>l</w:t>
      </w:r>
      <w:r w:rsidRPr="00374C1E">
        <w:rPr>
          <w:rFonts w:ascii="Arial" w:hAnsi="Arial" w:cs="Arial"/>
          <w:sz w:val="24"/>
          <w:szCs w:val="24"/>
        </w:rPr>
        <w:t>ated</w:t>
      </w:r>
      <w:r w:rsidRPr="00374C1E">
        <w:rPr>
          <w:rFonts w:ascii="Arial" w:hAnsi="Arial" w:cs="Arial"/>
          <w:spacing w:val="-2"/>
          <w:sz w:val="24"/>
          <w:szCs w:val="24"/>
        </w:rPr>
        <w:t xml:space="preserve"> </w:t>
      </w:r>
      <w:r w:rsidRPr="00374C1E">
        <w:rPr>
          <w:rFonts w:ascii="Arial" w:hAnsi="Arial" w:cs="Arial"/>
          <w:sz w:val="24"/>
          <w:szCs w:val="24"/>
        </w:rPr>
        <w:t>ac</w:t>
      </w:r>
      <w:r w:rsidRPr="00374C1E">
        <w:rPr>
          <w:rFonts w:ascii="Arial" w:hAnsi="Arial" w:cs="Arial"/>
          <w:spacing w:val="1"/>
          <w:sz w:val="24"/>
          <w:szCs w:val="24"/>
        </w:rPr>
        <w:t>t</w:t>
      </w:r>
      <w:r w:rsidRPr="00374C1E">
        <w:rPr>
          <w:rFonts w:ascii="Arial" w:hAnsi="Arial" w:cs="Arial"/>
          <w:spacing w:val="-1"/>
          <w:sz w:val="24"/>
          <w:szCs w:val="24"/>
        </w:rPr>
        <w:t>i</w:t>
      </w:r>
      <w:r w:rsidRPr="00374C1E">
        <w:rPr>
          <w:rFonts w:ascii="Arial" w:hAnsi="Arial" w:cs="Arial"/>
          <w:sz w:val="24"/>
          <w:szCs w:val="24"/>
        </w:rPr>
        <w:t>v</w:t>
      </w:r>
      <w:r w:rsidRPr="00374C1E">
        <w:rPr>
          <w:rFonts w:ascii="Arial" w:hAnsi="Arial" w:cs="Arial"/>
          <w:spacing w:val="-1"/>
          <w:sz w:val="24"/>
          <w:szCs w:val="24"/>
        </w:rPr>
        <w:t>i</w:t>
      </w:r>
      <w:r w:rsidRPr="00374C1E">
        <w:rPr>
          <w:rFonts w:ascii="Arial" w:hAnsi="Arial" w:cs="Arial"/>
          <w:spacing w:val="1"/>
          <w:sz w:val="24"/>
          <w:szCs w:val="24"/>
        </w:rPr>
        <w:t>t</w:t>
      </w:r>
      <w:r w:rsidRPr="00374C1E">
        <w:rPr>
          <w:rFonts w:ascii="Arial" w:hAnsi="Arial" w:cs="Arial"/>
          <w:sz w:val="24"/>
          <w:szCs w:val="24"/>
        </w:rPr>
        <w:t>y.</w:t>
      </w:r>
      <w:r w:rsidRPr="00374C1E">
        <w:rPr>
          <w:rFonts w:ascii="Arial" w:hAnsi="Arial" w:cs="Arial"/>
          <w:spacing w:val="-1"/>
          <w:sz w:val="24"/>
          <w:szCs w:val="24"/>
        </w:rPr>
        <w:t xml:space="preserve"> </w:t>
      </w:r>
      <w:r w:rsidRPr="00374C1E">
        <w:rPr>
          <w:rFonts w:ascii="Arial" w:hAnsi="Arial" w:cs="Arial"/>
          <w:sz w:val="24"/>
          <w:szCs w:val="24"/>
        </w:rPr>
        <w:t>Schoo</w:t>
      </w:r>
      <w:r w:rsidRPr="00374C1E">
        <w:rPr>
          <w:rFonts w:ascii="Arial" w:hAnsi="Arial" w:cs="Arial"/>
          <w:spacing w:val="-1"/>
          <w:sz w:val="24"/>
          <w:szCs w:val="24"/>
        </w:rPr>
        <w:t>l</w:t>
      </w:r>
      <w:r w:rsidRPr="00374C1E">
        <w:rPr>
          <w:rFonts w:ascii="Arial" w:hAnsi="Arial" w:cs="Arial"/>
          <w:sz w:val="24"/>
          <w:szCs w:val="24"/>
        </w:rPr>
        <w:t>s and co</w:t>
      </w:r>
      <w:r w:rsidRPr="00374C1E">
        <w:rPr>
          <w:rFonts w:ascii="Arial" w:hAnsi="Arial" w:cs="Arial"/>
          <w:spacing w:val="-1"/>
          <w:sz w:val="24"/>
          <w:szCs w:val="24"/>
        </w:rPr>
        <w:t>l</w:t>
      </w:r>
      <w:r w:rsidRPr="00374C1E">
        <w:rPr>
          <w:rFonts w:ascii="Arial" w:hAnsi="Arial" w:cs="Arial"/>
          <w:spacing w:val="1"/>
          <w:sz w:val="24"/>
          <w:szCs w:val="24"/>
        </w:rPr>
        <w:t>l</w:t>
      </w:r>
      <w:r w:rsidRPr="00374C1E">
        <w:rPr>
          <w:rFonts w:ascii="Arial" w:hAnsi="Arial" w:cs="Arial"/>
          <w:sz w:val="24"/>
          <w:szCs w:val="24"/>
        </w:rPr>
        <w:t>eg</w:t>
      </w:r>
      <w:r w:rsidRPr="00374C1E">
        <w:rPr>
          <w:rFonts w:ascii="Arial" w:hAnsi="Arial" w:cs="Arial"/>
          <w:spacing w:val="1"/>
          <w:sz w:val="24"/>
          <w:szCs w:val="24"/>
        </w:rPr>
        <w:t>e</w:t>
      </w:r>
      <w:r w:rsidRPr="00374C1E">
        <w:rPr>
          <w:rFonts w:ascii="Arial" w:hAnsi="Arial" w:cs="Arial"/>
          <w:sz w:val="24"/>
          <w:szCs w:val="24"/>
        </w:rPr>
        <w:t>s are resp</w:t>
      </w:r>
      <w:r w:rsidRPr="00374C1E">
        <w:rPr>
          <w:rFonts w:ascii="Arial" w:hAnsi="Arial" w:cs="Arial"/>
          <w:spacing w:val="-2"/>
          <w:sz w:val="24"/>
          <w:szCs w:val="24"/>
        </w:rPr>
        <w:t>o</w:t>
      </w:r>
      <w:r w:rsidRPr="00374C1E">
        <w:rPr>
          <w:rFonts w:ascii="Arial" w:hAnsi="Arial" w:cs="Arial"/>
          <w:sz w:val="24"/>
          <w:szCs w:val="24"/>
        </w:rPr>
        <w:t>ns</w:t>
      </w:r>
      <w:r w:rsidRPr="00374C1E">
        <w:rPr>
          <w:rFonts w:ascii="Arial" w:hAnsi="Arial" w:cs="Arial"/>
          <w:spacing w:val="-1"/>
          <w:sz w:val="24"/>
          <w:szCs w:val="24"/>
        </w:rPr>
        <w:t>i</w:t>
      </w:r>
      <w:r w:rsidRPr="00374C1E">
        <w:rPr>
          <w:rFonts w:ascii="Arial" w:hAnsi="Arial" w:cs="Arial"/>
          <w:sz w:val="24"/>
          <w:szCs w:val="24"/>
        </w:rPr>
        <w:t>b</w:t>
      </w:r>
      <w:r w:rsidRPr="00374C1E">
        <w:rPr>
          <w:rFonts w:ascii="Arial" w:hAnsi="Arial" w:cs="Arial"/>
          <w:spacing w:val="1"/>
          <w:sz w:val="24"/>
          <w:szCs w:val="24"/>
        </w:rPr>
        <w:t>l</w:t>
      </w:r>
      <w:r w:rsidRPr="00374C1E">
        <w:rPr>
          <w:rFonts w:ascii="Arial" w:hAnsi="Arial" w:cs="Arial"/>
          <w:sz w:val="24"/>
          <w:szCs w:val="24"/>
        </w:rPr>
        <w:t xml:space="preserve">e </w:t>
      </w:r>
      <w:r w:rsidRPr="00374C1E">
        <w:rPr>
          <w:rFonts w:ascii="Arial" w:hAnsi="Arial" w:cs="Arial"/>
          <w:spacing w:val="1"/>
          <w:sz w:val="24"/>
          <w:szCs w:val="24"/>
        </w:rPr>
        <w:t>f</w:t>
      </w:r>
      <w:r w:rsidRPr="00374C1E">
        <w:rPr>
          <w:rFonts w:ascii="Arial" w:hAnsi="Arial" w:cs="Arial"/>
          <w:sz w:val="24"/>
          <w:szCs w:val="24"/>
        </w:rPr>
        <w:t xml:space="preserve">or </w:t>
      </w:r>
      <w:r w:rsidRPr="00374C1E">
        <w:rPr>
          <w:rFonts w:ascii="Arial" w:hAnsi="Arial" w:cs="Arial"/>
          <w:spacing w:val="-1"/>
          <w:sz w:val="24"/>
          <w:szCs w:val="24"/>
        </w:rPr>
        <w:t>d</w:t>
      </w:r>
      <w:r w:rsidRPr="00374C1E">
        <w:rPr>
          <w:rFonts w:ascii="Arial" w:hAnsi="Arial" w:cs="Arial"/>
          <w:sz w:val="24"/>
          <w:szCs w:val="24"/>
        </w:rPr>
        <w:t>eterm</w:t>
      </w:r>
      <w:r w:rsidRPr="00374C1E">
        <w:rPr>
          <w:rFonts w:ascii="Arial" w:hAnsi="Arial" w:cs="Arial"/>
          <w:spacing w:val="-1"/>
          <w:sz w:val="24"/>
          <w:szCs w:val="24"/>
        </w:rPr>
        <w:t>i</w:t>
      </w:r>
      <w:r w:rsidRPr="00374C1E">
        <w:rPr>
          <w:rFonts w:ascii="Arial" w:hAnsi="Arial" w:cs="Arial"/>
          <w:sz w:val="24"/>
          <w:szCs w:val="24"/>
        </w:rPr>
        <w:t>n</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2"/>
          <w:sz w:val="24"/>
          <w:szCs w:val="24"/>
        </w:rPr>
        <w:t xml:space="preserve">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appropr</w:t>
      </w:r>
      <w:r w:rsidRPr="00374C1E">
        <w:rPr>
          <w:rFonts w:ascii="Arial" w:hAnsi="Arial" w:cs="Arial"/>
          <w:spacing w:val="-1"/>
          <w:sz w:val="24"/>
          <w:szCs w:val="24"/>
        </w:rPr>
        <w:t>i</w:t>
      </w:r>
      <w:r w:rsidRPr="00374C1E">
        <w:rPr>
          <w:rFonts w:ascii="Arial" w:hAnsi="Arial" w:cs="Arial"/>
          <w:sz w:val="24"/>
          <w:szCs w:val="24"/>
        </w:rPr>
        <w:t>ate</w:t>
      </w:r>
      <w:r w:rsidRPr="00374C1E">
        <w:rPr>
          <w:rFonts w:ascii="Arial" w:hAnsi="Arial" w:cs="Arial"/>
          <w:spacing w:val="-2"/>
          <w:sz w:val="24"/>
          <w:szCs w:val="24"/>
        </w:rPr>
        <w:t xml:space="preserve"> </w:t>
      </w:r>
      <w:r w:rsidRPr="00374C1E">
        <w:rPr>
          <w:rFonts w:ascii="Arial" w:hAnsi="Arial" w:cs="Arial"/>
          <w:spacing w:val="-1"/>
          <w:sz w:val="24"/>
          <w:szCs w:val="24"/>
        </w:rPr>
        <w:t>l</w:t>
      </w:r>
      <w:r w:rsidRPr="00374C1E">
        <w:rPr>
          <w:rFonts w:ascii="Arial" w:hAnsi="Arial" w:cs="Arial"/>
          <w:sz w:val="24"/>
          <w:szCs w:val="24"/>
        </w:rPr>
        <w:t>evel of superv</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pacing w:val="1"/>
          <w:sz w:val="24"/>
          <w:szCs w:val="24"/>
        </w:rPr>
        <w:t>o</w:t>
      </w:r>
      <w:r w:rsidRPr="00374C1E">
        <w:rPr>
          <w:rFonts w:ascii="Arial" w:hAnsi="Arial" w:cs="Arial"/>
          <w:sz w:val="24"/>
          <w:szCs w:val="24"/>
        </w:rPr>
        <w:t>n depen</w:t>
      </w:r>
      <w:r w:rsidRPr="00374C1E">
        <w:rPr>
          <w:rFonts w:ascii="Arial" w:hAnsi="Arial" w:cs="Arial"/>
          <w:spacing w:val="1"/>
          <w:sz w:val="24"/>
          <w:szCs w:val="24"/>
        </w:rPr>
        <w:t>d</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1"/>
          <w:sz w:val="24"/>
          <w:szCs w:val="24"/>
        </w:rPr>
        <w:t xml:space="preserve"> </w:t>
      </w:r>
      <w:r w:rsidRPr="00374C1E">
        <w:rPr>
          <w:rFonts w:ascii="Arial" w:hAnsi="Arial" w:cs="Arial"/>
          <w:sz w:val="24"/>
          <w:szCs w:val="24"/>
        </w:rPr>
        <w:t>c</w:t>
      </w:r>
      <w:r w:rsidRPr="00374C1E">
        <w:rPr>
          <w:rFonts w:ascii="Arial" w:hAnsi="Arial" w:cs="Arial"/>
          <w:spacing w:val="-1"/>
          <w:sz w:val="24"/>
          <w:szCs w:val="24"/>
        </w:rPr>
        <w:t>i</w:t>
      </w:r>
      <w:r w:rsidRPr="00374C1E">
        <w:rPr>
          <w:rFonts w:ascii="Arial" w:hAnsi="Arial" w:cs="Arial"/>
          <w:sz w:val="24"/>
          <w:szCs w:val="24"/>
        </w:rPr>
        <w:t>rcums</w:t>
      </w:r>
      <w:r w:rsidRPr="00374C1E">
        <w:rPr>
          <w:rFonts w:ascii="Arial" w:hAnsi="Arial" w:cs="Arial"/>
          <w:spacing w:val="1"/>
          <w:sz w:val="24"/>
          <w:szCs w:val="24"/>
        </w:rPr>
        <w:t>t</w:t>
      </w:r>
      <w:r w:rsidRPr="00374C1E">
        <w:rPr>
          <w:rFonts w:ascii="Arial" w:hAnsi="Arial" w:cs="Arial"/>
          <w:sz w:val="24"/>
          <w:szCs w:val="24"/>
        </w:rPr>
        <w:t>ances.</w:t>
      </w:r>
    </w:p>
    <w:p w14:paraId="2D652B24" w14:textId="77777777" w:rsidR="00C232E6" w:rsidRDefault="00C232E6" w:rsidP="00374C1E">
      <w:pPr>
        <w:pStyle w:val="NoSpacing"/>
        <w:rPr>
          <w:rFonts w:ascii="Arial" w:hAnsi="Arial" w:cs="Arial"/>
          <w:sz w:val="24"/>
          <w:szCs w:val="24"/>
        </w:rPr>
      </w:pPr>
    </w:p>
    <w:p w14:paraId="1D34BD8D"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If a contractor working at our school is self-employed, we shall consider obtaining the DBS check, as self-employed people are not able to make an application directly to the DBS on their own account.</w:t>
      </w:r>
    </w:p>
    <w:p w14:paraId="0B5889EA" w14:textId="77777777" w:rsidR="00C232E6" w:rsidRDefault="00C232E6" w:rsidP="00374C1E">
      <w:pPr>
        <w:pStyle w:val="NoSpacing"/>
        <w:rPr>
          <w:rFonts w:ascii="Arial" w:hAnsi="Arial" w:cs="Arial"/>
          <w:sz w:val="24"/>
          <w:szCs w:val="24"/>
        </w:rPr>
      </w:pPr>
    </w:p>
    <w:p w14:paraId="5EAF989E" w14:textId="77777777" w:rsidR="00DD56BC" w:rsidRPr="00374C1E" w:rsidRDefault="00DD56BC" w:rsidP="00374C1E">
      <w:pPr>
        <w:pStyle w:val="NoSpacing"/>
        <w:rPr>
          <w:rFonts w:ascii="Arial" w:hAnsi="Arial" w:cs="Arial"/>
          <w:i/>
          <w:sz w:val="24"/>
          <w:szCs w:val="24"/>
        </w:rPr>
      </w:pPr>
      <w:r w:rsidRPr="00374C1E">
        <w:rPr>
          <w:rFonts w:ascii="Arial" w:hAnsi="Arial" w:cs="Arial"/>
          <w:sz w:val="24"/>
          <w:szCs w:val="24"/>
        </w:rPr>
        <w:t xml:space="preserve">We will always check the identity of contactors and their staff on arrival at the school.  </w:t>
      </w:r>
    </w:p>
    <w:p w14:paraId="117ED199" w14:textId="77777777" w:rsidR="00C232E6" w:rsidRDefault="00C232E6" w:rsidP="00374C1E">
      <w:pPr>
        <w:pStyle w:val="NoSpacing"/>
        <w:rPr>
          <w:rFonts w:ascii="Arial" w:hAnsi="Arial" w:cs="Arial"/>
          <w:b/>
          <w:sz w:val="24"/>
          <w:szCs w:val="24"/>
        </w:rPr>
      </w:pPr>
    </w:p>
    <w:p w14:paraId="493B9926" w14:textId="77777777" w:rsidR="00C232E6" w:rsidRDefault="00C232E6" w:rsidP="00374C1E">
      <w:pPr>
        <w:pStyle w:val="NoSpacing"/>
        <w:rPr>
          <w:rFonts w:ascii="Arial" w:hAnsi="Arial" w:cs="Arial"/>
          <w:b/>
          <w:sz w:val="24"/>
          <w:szCs w:val="24"/>
        </w:rPr>
      </w:pPr>
    </w:p>
    <w:p w14:paraId="0E6F13FC" w14:textId="77777777" w:rsidR="00DD56BC" w:rsidRDefault="00CB7068"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Agency, Supply or partner organisations</w:t>
      </w:r>
    </w:p>
    <w:p w14:paraId="565E6178" w14:textId="77777777" w:rsidR="00C232E6" w:rsidRPr="00374C1E" w:rsidRDefault="00C232E6" w:rsidP="00C232E6">
      <w:pPr>
        <w:pStyle w:val="NoSpacing"/>
        <w:rPr>
          <w:rFonts w:ascii="Arial" w:hAnsi="Arial" w:cs="Arial"/>
          <w:b/>
          <w:sz w:val="24"/>
          <w:szCs w:val="24"/>
        </w:rPr>
      </w:pPr>
    </w:p>
    <w:p w14:paraId="7DCE17E6" w14:textId="77777777" w:rsidR="00CB7068" w:rsidRDefault="00CB7068" w:rsidP="00374C1E">
      <w:pPr>
        <w:pStyle w:val="NoSpacing"/>
        <w:rPr>
          <w:rFonts w:ascii="Arial" w:hAnsi="Arial" w:cs="Arial"/>
          <w:sz w:val="24"/>
          <w:szCs w:val="24"/>
        </w:rPr>
      </w:pPr>
      <w:r w:rsidRPr="00374C1E">
        <w:rPr>
          <w:rFonts w:ascii="Arial" w:hAnsi="Arial" w:cs="Arial"/>
          <w:sz w:val="24"/>
          <w:szCs w:val="24"/>
        </w:rPr>
        <w:lastRenderedPageBreak/>
        <w:t>The school does</w:t>
      </w:r>
      <w:r w:rsidR="00DD56BC" w:rsidRPr="00374C1E">
        <w:rPr>
          <w:rFonts w:ascii="Arial" w:hAnsi="Arial" w:cs="Arial"/>
          <w:sz w:val="24"/>
          <w:szCs w:val="24"/>
        </w:rPr>
        <w:t xml:space="preserve"> not have the power to request DBS checks and barred list checks, </w:t>
      </w:r>
      <w:r w:rsidRPr="00374C1E">
        <w:rPr>
          <w:rFonts w:ascii="Arial" w:hAnsi="Arial" w:cs="Arial"/>
          <w:sz w:val="24"/>
          <w:szCs w:val="24"/>
        </w:rPr>
        <w:t xml:space="preserve">or ask to see DBS certificates, </w:t>
      </w:r>
      <w:r w:rsidR="00DD56BC" w:rsidRPr="00374C1E">
        <w:rPr>
          <w:rFonts w:ascii="Arial" w:hAnsi="Arial" w:cs="Arial"/>
          <w:sz w:val="24"/>
          <w:szCs w:val="24"/>
        </w:rPr>
        <w:t xml:space="preserve">for </w:t>
      </w:r>
      <w:r w:rsidRPr="00374C1E">
        <w:rPr>
          <w:rFonts w:ascii="Arial" w:hAnsi="Arial" w:cs="Arial"/>
          <w:sz w:val="24"/>
          <w:szCs w:val="24"/>
        </w:rPr>
        <w:t xml:space="preserve">visiting staff employed by Supply or partner agencies, e.g. Local Authority or NHS. The school will request written confirmation that confirms the individual has undergone appropriate checks including DBS checks. </w:t>
      </w:r>
    </w:p>
    <w:p w14:paraId="6677D48E" w14:textId="77777777" w:rsidR="00C232E6" w:rsidRPr="00374C1E" w:rsidRDefault="00C232E6" w:rsidP="00374C1E">
      <w:pPr>
        <w:pStyle w:val="NoSpacing"/>
        <w:rPr>
          <w:rFonts w:ascii="Arial" w:hAnsi="Arial" w:cs="Arial"/>
          <w:sz w:val="24"/>
          <w:szCs w:val="24"/>
        </w:rPr>
      </w:pPr>
    </w:p>
    <w:p w14:paraId="1E222B1F" w14:textId="77777777" w:rsidR="00CB7068" w:rsidRDefault="00CB7068" w:rsidP="00374C1E">
      <w:pPr>
        <w:pStyle w:val="NoSpacing"/>
        <w:rPr>
          <w:rFonts w:ascii="Arial" w:hAnsi="Arial" w:cs="Arial"/>
          <w:sz w:val="24"/>
          <w:szCs w:val="24"/>
        </w:rPr>
      </w:pPr>
      <w:r w:rsidRPr="00374C1E">
        <w:rPr>
          <w:rFonts w:ascii="Arial" w:hAnsi="Arial" w:cs="Arial"/>
          <w:sz w:val="24"/>
          <w:szCs w:val="24"/>
        </w:rPr>
        <w:t>The school will check that the person presenting themselves for work is the same person on whom the checks have been made.</w:t>
      </w:r>
    </w:p>
    <w:p w14:paraId="1FDD0E71" w14:textId="77777777" w:rsidR="00C232E6" w:rsidRPr="00374C1E" w:rsidRDefault="00C232E6" w:rsidP="00374C1E">
      <w:pPr>
        <w:pStyle w:val="NoSpacing"/>
        <w:rPr>
          <w:rFonts w:ascii="Arial" w:hAnsi="Arial" w:cs="Arial"/>
          <w:sz w:val="24"/>
          <w:szCs w:val="24"/>
        </w:rPr>
      </w:pPr>
    </w:p>
    <w:p w14:paraId="7E7FD825"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Headteacher will use their professional judgement about the need </w:t>
      </w:r>
      <w:r w:rsidR="00CB7068" w:rsidRPr="00374C1E">
        <w:rPr>
          <w:rFonts w:ascii="Arial" w:hAnsi="Arial" w:cs="Arial"/>
          <w:sz w:val="24"/>
          <w:szCs w:val="24"/>
        </w:rPr>
        <w:t>to escort or supervise visitors</w:t>
      </w:r>
      <w:r w:rsidR="00C232E6">
        <w:rPr>
          <w:rFonts w:ascii="Arial" w:hAnsi="Arial" w:cs="Arial"/>
          <w:sz w:val="24"/>
          <w:szCs w:val="24"/>
        </w:rPr>
        <w:t>.</w:t>
      </w:r>
    </w:p>
    <w:p w14:paraId="0993EE25" w14:textId="77777777" w:rsidR="00C232E6" w:rsidRDefault="00C232E6" w:rsidP="00374C1E">
      <w:pPr>
        <w:pStyle w:val="NoSpacing"/>
        <w:rPr>
          <w:rFonts w:ascii="Arial" w:hAnsi="Arial" w:cs="Arial"/>
          <w:sz w:val="24"/>
          <w:szCs w:val="24"/>
        </w:rPr>
      </w:pPr>
    </w:p>
    <w:p w14:paraId="0B23A7BC" w14:textId="77777777" w:rsidR="00C232E6" w:rsidRPr="00374C1E" w:rsidRDefault="00C232E6" w:rsidP="00374C1E">
      <w:pPr>
        <w:pStyle w:val="NoSpacing"/>
        <w:rPr>
          <w:rFonts w:ascii="Arial" w:hAnsi="Arial" w:cs="Arial"/>
          <w:sz w:val="24"/>
          <w:szCs w:val="24"/>
        </w:rPr>
      </w:pPr>
    </w:p>
    <w:p w14:paraId="71E683CD" w14:textId="77777777" w:rsidR="00DD56BC" w:rsidRDefault="00DD56BC" w:rsidP="00C232E6">
      <w:pPr>
        <w:pStyle w:val="NoSpacing"/>
        <w:numPr>
          <w:ilvl w:val="0"/>
          <w:numId w:val="38"/>
        </w:numPr>
        <w:ind w:left="709" w:hanging="709"/>
        <w:rPr>
          <w:rFonts w:ascii="Arial" w:hAnsi="Arial" w:cs="Arial"/>
          <w:b/>
          <w:sz w:val="24"/>
          <w:szCs w:val="24"/>
        </w:rPr>
      </w:pPr>
      <w:r w:rsidRPr="00374C1E">
        <w:rPr>
          <w:rFonts w:ascii="Arial" w:hAnsi="Arial" w:cs="Arial"/>
          <w:b/>
          <w:sz w:val="24"/>
          <w:szCs w:val="24"/>
        </w:rPr>
        <w:t>Single Central Record</w:t>
      </w:r>
    </w:p>
    <w:p w14:paraId="335B4BA1" w14:textId="77777777" w:rsidR="00C232E6" w:rsidRPr="00374C1E" w:rsidRDefault="00C232E6" w:rsidP="00C232E6">
      <w:pPr>
        <w:pStyle w:val="NoSpacing"/>
        <w:rPr>
          <w:rFonts w:ascii="Arial" w:hAnsi="Arial" w:cs="Arial"/>
          <w:b/>
          <w:sz w:val="24"/>
          <w:szCs w:val="24"/>
        </w:rPr>
      </w:pPr>
    </w:p>
    <w:p w14:paraId="50713894"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In line with DfE requirements, the school will maintain a single central record of recruitment and vetting checks.  The record will include details of all employees including casual staff, agency workers (whether paid directly or through an agency), </w:t>
      </w:r>
      <w:r w:rsidR="009E618F" w:rsidRPr="00374C1E">
        <w:rPr>
          <w:rFonts w:ascii="Arial" w:hAnsi="Arial" w:cs="Arial"/>
          <w:sz w:val="24"/>
          <w:szCs w:val="24"/>
        </w:rPr>
        <w:t xml:space="preserve">teacher trainees on salaried routes, </w:t>
      </w:r>
      <w:r w:rsidRPr="00374C1E">
        <w:rPr>
          <w:rFonts w:ascii="Arial" w:hAnsi="Arial" w:cs="Arial"/>
          <w:sz w:val="24"/>
          <w:szCs w:val="24"/>
        </w:rPr>
        <w:t>volunteers, governors who also work as volunteers and those who provide additional teaching or instruction for pupils but are not directly employed e.g. sports coaches, artists, language tutors, etc.</w:t>
      </w:r>
    </w:p>
    <w:p w14:paraId="22945E7C" w14:textId="77777777" w:rsidR="00C232E6" w:rsidRPr="00374C1E" w:rsidRDefault="00C232E6" w:rsidP="00374C1E">
      <w:pPr>
        <w:pStyle w:val="NoSpacing"/>
        <w:rPr>
          <w:rFonts w:ascii="Arial" w:hAnsi="Arial" w:cs="Arial"/>
          <w:sz w:val="24"/>
          <w:szCs w:val="24"/>
        </w:rPr>
      </w:pPr>
    </w:p>
    <w:p w14:paraId="30F970EC" w14:textId="77777777" w:rsidR="00DD56BC" w:rsidRDefault="00DD56BC" w:rsidP="00374C1E">
      <w:pPr>
        <w:pStyle w:val="NoSpacing"/>
        <w:rPr>
          <w:rFonts w:ascii="Arial" w:hAnsi="Arial" w:cs="Arial"/>
          <w:sz w:val="24"/>
          <w:szCs w:val="24"/>
        </w:rPr>
      </w:pPr>
      <w:r w:rsidRPr="00374C1E">
        <w:rPr>
          <w:rFonts w:ascii="Arial" w:hAnsi="Arial" w:cs="Arial"/>
          <w:sz w:val="24"/>
          <w:szCs w:val="24"/>
        </w:rPr>
        <w:t>The central record will indicate whether/when the following were completed and by whom:</w:t>
      </w:r>
    </w:p>
    <w:p w14:paraId="6C6DD836" w14:textId="77777777" w:rsidR="00C232E6" w:rsidRPr="00374C1E" w:rsidRDefault="00C232E6" w:rsidP="00374C1E">
      <w:pPr>
        <w:pStyle w:val="NoSpacing"/>
        <w:rPr>
          <w:rFonts w:ascii="Arial" w:hAnsi="Arial" w:cs="Arial"/>
          <w:sz w:val="24"/>
          <w:szCs w:val="24"/>
        </w:rPr>
      </w:pPr>
    </w:p>
    <w:p w14:paraId="4D0C7E96" w14:textId="77777777"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identity checks</w:t>
      </w:r>
    </w:p>
    <w:p w14:paraId="73611AC7" w14:textId="77777777"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qualification checks</w:t>
      </w:r>
    </w:p>
    <w:p w14:paraId="6F4D3FC6" w14:textId="77777777"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checks on right to work in the UK</w:t>
      </w:r>
    </w:p>
    <w:p w14:paraId="019475F6" w14:textId="77777777"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a prohibition from teaching check</w:t>
      </w:r>
    </w:p>
    <w:p w14:paraId="377E088D" w14:textId="77777777" w:rsidR="00DD56BC" w:rsidRPr="00374C1E"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Barred list checks</w:t>
      </w:r>
    </w:p>
    <w:p w14:paraId="791AED2D" w14:textId="77777777" w:rsidR="00DD56BC" w:rsidRPr="00374C1E" w:rsidRDefault="008C5F61" w:rsidP="00C232E6">
      <w:pPr>
        <w:pStyle w:val="NoSpacing"/>
        <w:numPr>
          <w:ilvl w:val="0"/>
          <w:numId w:val="45"/>
        </w:numPr>
        <w:rPr>
          <w:rFonts w:ascii="Arial" w:hAnsi="Arial" w:cs="Arial"/>
          <w:sz w:val="24"/>
          <w:szCs w:val="24"/>
        </w:rPr>
      </w:pPr>
      <w:r w:rsidRPr="00374C1E">
        <w:rPr>
          <w:rFonts w:ascii="Arial" w:hAnsi="Arial" w:cs="Arial"/>
          <w:sz w:val="24"/>
          <w:szCs w:val="24"/>
        </w:rPr>
        <w:t xml:space="preserve">Enhanced </w:t>
      </w:r>
      <w:r w:rsidR="00DD56BC" w:rsidRPr="00374C1E">
        <w:rPr>
          <w:rFonts w:ascii="Arial" w:hAnsi="Arial" w:cs="Arial"/>
          <w:sz w:val="24"/>
          <w:szCs w:val="24"/>
        </w:rPr>
        <w:t>DBS disclosure</w:t>
      </w:r>
    </w:p>
    <w:p w14:paraId="1909C87E" w14:textId="77777777" w:rsidR="00DD56BC" w:rsidRDefault="00DD56BC" w:rsidP="00C232E6">
      <w:pPr>
        <w:pStyle w:val="NoSpacing"/>
        <w:numPr>
          <w:ilvl w:val="0"/>
          <w:numId w:val="45"/>
        </w:numPr>
        <w:rPr>
          <w:rFonts w:ascii="Arial" w:hAnsi="Arial" w:cs="Arial"/>
          <w:sz w:val="24"/>
          <w:szCs w:val="24"/>
        </w:rPr>
      </w:pPr>
      <w:r w:rsidRPr="00374C1E">
        <w:rPr>
          <w:rFonts w:ascii="Arial" w:hAnsi="Arial" w:cs="Arial"/>
          <w:sz w:val="24"/>
          <w:szCs w:val="24"/>
        </w:rPr>
        <w:t>Overseas records e.g. Certificates of Good Conduct, where appropriate.</w:t>
      </w:r>
    </w:p>
    <w:p w14:paraId="275D480A" w14:textId="77777777" w:rsidR="00C232E6" w:rsidRPr="00374C1E" w:rsidRDefault="00C232E6" w:rsidP="00C232E6">
      <w:pPr>
        <w:pStyle w:val="NoSpacing"/>
        <w:ind w:left="360"/>
        <w:rPr>
          <w:rFonts w:ascii="Arial" w:hAnsi="Arial" w:cs="Arial"/>
          <w:sz w:val="24"/>
          <w:szCs w:val="24"/>
        </w:rPr>
      </w:pPr>
    </w:p>
    <w:p w14:paraId="40A17F4D" w14:textId="77777777" w:rsidR="009E618F" w:rsidRDefault="00DD56BC" w:rsidP="00374C1E">
      <w:pPr>
        <w:pStyle w:val="NoSpacing"/>
        <w:numPr>
          <w:ins w:id="1" w:author="lg299" w:date="2015-06-10T16:15:00Z"/>
        </w:numPr>
        <w:rPr>
          <w:rFonts w:ascii="Arial" w:hAnsi="Arial" w:cs="Arial"/>
          <w:sz w:val="24"/>
          <w:szCs w:val="24"/>
        </w:rPr>
      </w:pPr>
      <w:r w:rsidRPr="00374C1E">
        <w:rPr>
          <w:rFonts w:ascii="Arial" w:hAnsi="Arial" w:cs="Arial"/>
          <w:sz w:val="24"/>
          <w:szCs w:val="24"/>
        </w:rPr>
        <w:t xml:space="preserve">In order to record agency workers or supply staff, the school will request written confirmation that the employment business supplying the member of supply staff has carried out the </w:t>
      </w:r>
      <w:r w:rsidR="00B95413" w:rsidRPr="00374C1E">
        <w:rPr>
          <w:rFonts w:ascii="Arial" w:hAnsi="Arial" w:cs="Arial"/>
          <w:sz w:val="24"/>
          <w:szCs w:val="24"/>
        </w:rPr>
        <w:t>relevant checks</w:t>
      </w:r>
      <w:r w:rsidRPr="00374C1E">
        <w:rPr>
          <w:rFonts w:ascii="Arial" w:hAnsi="Arial" w:cs="Arial"/>
          <w:sz w:val="24"/>
          <w:szCs w:val="24"/>
        </w:rPr>
        <w:t xml:space="preserve"> and obtained the appropriate certificates, whether any enhanced DBS check has been provided in respect of the member of supply staff and the date that confirmation was received. The school will not undertake checks on such staff except where there is information contained in the DBS disclosure.  However, we will check that the person arriving is genuinely the person the agency has referred to us by asking him/her for photographic proof of identity.</w:t>
      </w:r>
    </w:p>
    <w:p w14:paraId="0E9D7462" w14:textId="77777777" w:rsidR="00C232E6" w:rsidRPr="00374C1E" w:rsidRDefault="00C232E6" w:rsidP="00374C1E">
      <w:pPr>
        <w:pStyle w:val="NoSpacing"/>
        <w:rPr>
          <w:rFonts w:ascii="Arial" w:hAnsi="Arial" w:cs="Arial"/>
          <w:sz w:val="24"/>
          <w:szCs w:val="24"/>
        </w:rPr>
      </w:pPr>
    </w:p>
    <w:p w14:paraId="49868B0C" w14:textId="77777777" w:rsidR="009E618F" w:rsidRDefault="00DD56BC" w:rsidP="00374C1E">
      <w:pPr>
        <w:pStyle w:val="NoSpacing"/>
        <w:rPr>
          <w:rFonts w:ascii="Arial" w:hAnsi="Arial" w:cs="Arial"/>
          <w:sz w:val="24"/>
          <w:szCs w:val="24"/>
        </w:rPr>
      </w:pPr>
      <w:r w:rsidRPr="00374C1E">
        <w:rPr>
          <w:rFonts w:ascii="Arial" w:hAnsi="Arial" w:cs="Arial"/>
          <w:sz w:val="24"/>
          <w:szCs w:val="24"/>
        </w:rPr>
        <w:t>Where</w:t>
      </w:r>
      <w:r w:rsidRPr="00374C1E">
        <w:rPr>
          <w:rFonts w:ascii="Arial" w:hAnsi="Arial" w:cs="Arial"/>
          <w:spacing w:val="-2"/>
          <w:sz w:val="24"/>
          <w:szCs w:val="24"/>
        </w:rPr>
        <w:t xml:space="preserve"> </w:t>
      </w:r>
      <w:r w:rsidRPr="00374C1E">
        <w:rPr>
          <w:rFonts w:ascii="Arial" w:hAnsi="Arial" w:cs="Arial"/>
          <w:sz w:val="24"/>
          <w:szCs w:val="24"/>
        </w:rPr>
        <w:t>checks are ca</w:t>
      </w:r>
      <w:r w:rsidRPr="00374C1E">
        <w:rPr>
          <w:rFonts w:ascii="Arial" w:hAnsi="Arial" w:cs="Arial"/>
          <w:spacing w:val="-1"/>
          <w:sz w:val="24"/>
          <w:szCs w:val="24"/>
        </w:rPr>
        <w:t>r</w:t>
      </w:r>
      <w:r w:rsidRPr="00374C1E">
        <w:rPr>
          <w:rFonts w:ascii="Arial" w:hAnsi="Arial" w:cs="Arial"/>
          <w:sz w:val="24"/>
          <w:szCs w:val="24"/>
        </w:rPr>
        <w:t>r</w:t>
      </w:r>
      <w:r w:rsidRPr="00374C1E">
        <w:rPr>
          <w:rFonts w:ascii="Arial" w:hAnsi="Arial" w:cs="Arial"/>
          <w:spacing w:val="-1"/>
          <w:sz w:val="24"/>
          <w:szCs w:val="24"/>
        </w:rPr>
        <w:t>i</w:t>
      </w:r>
      <w:r w:rsidRPr="00374C1E">
        <w:rPr>
          <w:rFonts w:ascii="Arial" w:hAnsi="Arial" w:cs="Arial"/>
          <w:sz w:val="24"/>
          <w:szCs w:val="24"/>
        </w:rPr>
        <w:t>ed out</w:t>
      </w:r>
      <w:r w:rsidRPr="00374C1E">
        <w:rPr>
          <w:rFonts w:ascii="Arial" w:hAnsi="Arial" w:cs="Arial"/>
          <w:spacing w:val="1"/>
          <w:sz w:val="24"/>
          <w:szCs w:val="24"/>
        </w:rPr>
        <w:t xml:space="preserve"> </w:t>
      </w:r>
      <w:r w:rsidRPr="00374C1E">
        <w:rPr>
          <w:rFonts w:ascii="Arial" w:hAnsi="Arial" w:cs="Arial"/>
          <w:sz w:val="24"/>
          <w:szCs w:val="24"/>
        </w:rPr>
        <w:t>on vo</w:t>
      </w:r>
      <w:r w:rsidRPr="00374C1E">
        <w:rPr>
          <w:rFonts w:ascii="Arial" w:hAnsi="Arial" w:cs="Arial"/>
          <w:spacing w:val="-1"/>
          <w:sz w:val="24"/>
          <w:szCs w:val="24"/>
        </w:rPr>
        <w:t>l</w:t>
      </w:r>
      <w:r w:rsidRPr="00374C1E">
        <w:rPr>
          <w:rFonts w:ascii="Arial" w:hAnsi="Arial" w:cs="Arial"/>
          <w:sz w:val="24"/>
          <w:szCs w:val="24"/>
        </w:rPr>
        <w:t>unteers, schoo</w:t>
      </w:r>
      <w:r w:rsidRPr="00374C1E">
        <w:rPr>
          <w:rFonts w:ascii="Arial" w:hAnsi="Arial" w:cs="Arial"/>
          <w:spacing w:val="-1"/>
          <w:sz w:val="24"/>
          <w:szCs w:val="24"/>
        </w:rPr>
        <w:t>l</w:t>
      </w:r>
      <w:r w:rsidRPr="00374C1E">
        <w:rPr>
          <w:rFonts w:ascii="Arial" w:hAnsi="Arial" w:cs="Arial"/>
          <w:sz w:val="24"/>
          <w:szCs w:val="24"/>
        </w:rPr>
        <w:t>s shou</w:t>
      </w:r>
      <w:r w:rsidRPr="00374C1E">
        <w:rPr>
          <w:rFonts w:ascii="Arial" w:hAnsi="Arial" w:cs="Arial"/>
          <w:spacing w:val="-1"/>
          <w:sz w:val="24"/>
          <w:szCs w:val="24"/>
        </w:rPr>
        <w:t>l</w:t>
      </w:r>
      <w:r w:rsidRPr="00374C1E">
        <w:rPr>
          <w:rFonts w:ascii="Arial" w:hAnsi="Arial" w:cs="Arial"/>
          <w:sz w:val="24"/>
          <w:szCs w:val="24"/>
        </w:rPr>
        <w:t>d record</w:t>
      </w:r>
      <w:r w:rsidRPr="00374C1E">
        <w:rPr>
          <w:rFonts w:ascii="Arial" w:hAnsi="Arial" w:cs="Arial"/>
          <w:spacing w:val="1"/>
          <w:sz w:val="24"/>
          <w:szCs w:val="24"/>
        </w:rPr>
        <w:t xml:space="preserve"> t</w:t>
      </w:r>
      <w:r w:rsidRPr="00374C1E">
        <w:rPr>
          <w:rFonts w:ascii="Arial" w:hAnsi="Arial" w:cs="Arial"/>
          <w:sz w:val="24"/>
          <w:szCs w:val="24"/>
        </w:rPr>
        <w:t>h</w:t>
      </w:r>
      <w:r w:rsidRPr="00374C1E">
        <w:rPr>
          <w:rFonts w:ascii="Arial" w:hAnsi="Arial" w:cs="Arial"/>
          <w:spacing w:val="-1"/>
          <w:sz w:val="24"/>
          <w:szCs w:val="24"/>
        </w:rPr>
        <w:t>i</w:t>
      </w:r>
      <w:r w:rsidRPr="00374C1E">
        <w:rPr>
          <w:rFonts w:ascii="Arial" w:hAnsi="Arial" w:cs="Arial"/>
          <w:sz w:val="24"/>
          <w:szCs w:val="24"/>
        </w:rPr>
        <w:t>s</w:t>
      </w:r>
      <w:r w:rsidRPr="00374C1E">
        <w:rPr>
          <w:rFonts w:ascii="Arial" w:hAnsi="Arial" w:cs="Arial"/>
          <w:spacing w:val="-1"/>
          <w:sz w:val="24"/>
          <w:szCs w:val="24"/>
        </w:rPr>
        <w:t xml:space="preserve"> </w:t>
      </w:r>
      <w:r w:rsidRPr="00374C1E">
        <w:rPr>
          <w:rFonts w:ascii="Arial" w:hAnsi="Arial" w:cs="Arial"/>
          <w:sz w:val="24"/>
          <w:szCs w:val="24"/>
        </w:rPr>
        <w:t xml:space="preserve">on </w:t>
      </w:r>
      <w:r w:rsidRPr="00374C1E">
        <w:rPr>
          <w:rFonts w:ascii="Arial" w:hAnsi="Arial" w:cs="Arial"/>
          <w:spacing w:val="1"/>
          <w:sz w:val="24"/>
          <w:szCs w:val="24"/>
        </w:rPr>
        <w:t>t</w:t>
      </w:r>
      <w:r w:rsidRPr="00374C1E">
        <w:rPr>
          <w:rFonts w:ascii="Arial" w:hAnsi="Arial" w:cs="Arial"/>
          <w:sz w:val="24"/>
          <w:szCs w:val="24"/>
        </w:rPr>
        <w:t>he</w:t>
      </w:r>
      <w:r w:rsidRPr="00374C1E">
        <w:rPr>
          <w:rFonts w:ascii="Arial" w:hAnsi="Arial" w:cs="Arial"/>
          <w:spacing w:val="-2"/>
          <w:sz w:val="24"/>
          <w:szCs w:val="24"/>
        </w:rPr>
        <w:t xml:space="preserve"> </w:t>
      </w:r>
      <w:r w:rsidRPr="00374C1E">
        <w:rPr>
          <w:rFonts w:ascii="Arial" w:hAnsi="Arial" w:cs="Arial"/>
          <w:sz w:val="24"/>
          <w:szCs w:val="24"/>
        </w:rPr>
        <w:t>s</w:t>
      </w:r>
      <w:r w:rsidRPr="00374C1E">
        <w:rPr>
          <w:rFonts w:ascii="Arial" w:hAnsi="Arial" w:cs="Arial"/>
          <w:spacing w:val="-1"/>
          <w:sz w:val="24"/>
          <w:szCs w:val="24"/>
        </w:rPr>
        <w:t>i</w:t>
      </w:r>
      <w:r w:rsidRPr="00374C1E">
        <w:rPr>
          <w:rFonts w:ascii="Arial" w:hAnsi="Arial" w:cs="Arial"/>
          <w:sz w:val="24"/>
          <w:szCs w:val="24"/>
        </w:rPr>
        <w:t>ng</w:t>
      </w:r>
      <w:r w:rsidRPr="00374C1E">
        <w:rPr>
          <w:rFonts w:ascii="Arial" w:hAnsi="Arial" w:cs="Arial"/>
          <w:spacing w:val="-1"/>
          <w:sz w:val="24"/>
          <w:szCs w:val="24"/>
        </w:rPr>
        <w:t>l</w:t>
      </w:r>
      <w:r w:rsidR="009E618F" w:rsidRPr="00374C1E">
        <w:rPr>
          <w:rFonts w:ascii="Arial" w:hAnsi="Arial" w:cs="Arial"/>
          <w:sz w:val="24"/>
          <w:szCs w:val="24"/>
        </w:rPr>
        <w:t>e central record</w:t>
      </w:r>
    </w:p>
    <w:p w14:paraId="49913515" w14:textId="77777777" w:rsidR="00C232E6" w:rsidRPr="00374C1E" w:rsidRDefault="00C232E6" w:rsidP="00374C1E">
      <w:pPr>
        <w:pStyle w:val="NoSpacing"/>
        <w:rPr>
          <w:rFonts w:ascii="Arial" w:hAnsi="Arial" w:cs="Arial"/>
          <w:sz w:val="24"/>
          <w:szCs w:val="24"/>
        </w:rPr>
      </w:pPr>
    </w:p>
    <w:p w14:paraId="62AE4BC8" w14:textId="77777777" w:rsidR="009E618F" w:rsidRDefault="00DD56BC" w:rsidP="00C232E6">
      <w:pPr>
        <w:pStyle w:val="NoSpacing"/>
        <w:numPr>
          <w:ilvl w:val="1"/>
          <w:numId w:val="38"/>
        </w:numPr>
        <w:ind w:left="709" w:hanging="709"/>
        <w:rPr>
          <w:rFonts w:ascii="Arial" w:hAnsi="Arial" w:cs="Arial"/>
          <w:sz w:val="24"/>
          <w:szCs w:val="24"/>
        </w:rPr>
      </w:pPr>
      <w:r w:rsidRPr="00374C1E">
        <w:rPr>
          <w:rFonts w:ascii="Arial" w:hAnsi="Arial" w:cs="Arial"/>
          <w:sz w:val="24"/>
          <w:szCs w:val="24"/>
        </w:rPr>
        <w:t>The Headteacher will undertake an annual review of the single central record to ensure that it remains accurate and will confirm th</w:t>
      </w:r>
      <w:r w:rsidR="009E618F" w:rsidRPr="00374C1E">
        <w:rPr>
          <w:rFonts w:ascii="Arial" w:hAnsi="Arial" w:cs="Arial"/>
          <w:sz w:val="24"/>
          <w:szCs w:val="24"/>
        </w:rPr>
        <w:t>e outcome to the Governing Body</w:t>
      </w:r>
      <w:r w:rsidR="00C232E6">
        <w:rPr>
          <w:rFonts w:ascii="Arial" w:hAnsi="Arial" w:cs="Arial"/>
          <w:sz w:val="24"/>
          <w:szCs w:val="24"/>
        </w:rPr>
        <w:t>.</w:t>
      </w:r>
    </w:p>
    <w:p w14:paraId="539E19BD" w14:textId="77777777" w:rsidR="00C232E6" w:rsidRDefault="00C232E6" w:rsidP="00C232E6">
      <w:pPr>
        <w:pStyle w:val="NoSpacing"/>
        <w:rPr>
          <w:rFonts w:ascii="Arial" w:hAnsi="Arial" w:cs="Arial"/>
          <w:sz w:val="24"/>
          <w:szCs w:val="24"/>
        </w:rPr>
      </w:pPr>
    </w:p>
    <w:p w14:paraId="734E3894" w14:textId="246251BC" w:rsidR="00C232E6" w:rsidRDefault="00C232E6" w:rsidP="00C232E6">
      <w:pPr>
        <w:pStyle w:val="NoSpacing"/>
        <w:rPr>
          <w:rFonts w:ascii="Arial" w:hAnsi="Arial" w:cs="Arial"/>
          <w:sz w:val="24"/>
          <w:szCs w:val="24"/>
        </w:rPr>
      </w:pPr>
    </w:p>
    <w:p w14:paraId="6AE65E61" w14:textId="77777777" w:rsidR="0063430A" w:rsidRPr="00374C1E" w:rsidRDefault="0063430A" w:rsidP="00C232E6">
      <w:pPr>
        <w:pStyle w:val="NoSpacing"/>
        <w:rPr>
          <w:rFonts w:ascii="Arial" w:hAnsi="Arial" w:cs="Arial"/>
          <w:sz w:val="24"/>
          <w:szCs w:val="24"/>
        </w:rPr>
      </w:pPr>
    </w:p>
    <w:p w14:paraId="1ADD8C90" w14:textId="77777777" w:rsidR="00DD56BC" w:rsidRDefault="009E618F" w:rsidP="00374C1E">
      <w:pPr>
        <w:pStyle w:val="NoSpacing"/>
        <w:rPr>
          <w:rFonts w:ascii="Arial" w:hAnsi="Arial" w:cs="Arial"/>
          <w:b/>
          <w:sz w:val="24"/>
          <w:szCs w:val="24"/>
        </w:rPr>
      </w:pPr>
      <w:r w:rsidRPr="00374C1E">
        <w:rPr>
          <w:rFonts w:ascii="Arial" w:hAnsi="Arial" w:cs="Arial"/>
          <w:b/>
          <w:sz w:val="24"/>
          <w:szCs w:val="24"/>
        </w:rPr>
        <w:t>8</w:t>
      </w:r>
      <w:r w:rsidRPr="00374C1E">
        <w:rPr>
          <w:rFonts w:ascii="Arial" w:hAnsi="Arial" w:cs="Arial"/>
          <w:b/>
          <w:sz w:val="24"/>
          <w:szCs w:val="24"/>
        </w:rPr>
        <w:tab/>
        <w:t>I</w:t>
      </w:r>
      <w:r w:rsidR="00DD56BC" w:rsidRPr="00374C1E">
        <w:rPr>
          <w:rFonts w:ascii="Arial" w:hAnsi="Arial" w:cs="Arial"/>
          <w:b/>
          <w:sz w:val="24"/>
          <w:szCs w:val="24"/>
        </w:rPr>
        <w:t>nduction</w:t>
      </w:r>
    </w:p>
    <w:p w14:paraId="40664176" w14:textId="77777777" w:rsidR="00C232E6" w:rsidRPr="00374C1E" w:rsidRDefault="00C232E6" w:rsidP="00374C1E">
      <w:pPr>
        <w:pStyle w:val="NoSpacing"/>
        <w:rPr>
          <w:rFonts w:ascii="Arial" w:hAnsi="Arial" w:cs="Arial"/>
          <w:b/>
          <w:sz w:val="24"/>
          <w:szCs w:val="24"/>
        </w:rPr>
      </w:pPr>
    </w:p>
    <w:p w14:paraId="2DEA1AD8" w14:textId="77777777" w:rsidR="00DD56BC" w:rsidRDefault="00DD56BC" w:rsidP="00374C1E">
      <w:pPr>
        <w:pStyle w:val="NoSpacing"/>
        <w:rPr>
          <w:rFonts w:ascii="Arial" w:hAnsi="Arial" w:cs="Arial"/>
          <w:sz w:val="24"/>
          <w:szCs w:val="24"/>
        </w:rPr>
      </w:pPr>
      <w:r w:rsidRPr="00374C1E">
        <w:rPr>
          <w:rFonts w:ascii="Arial" w:hAnsi="Arial" w:cs="Arial"/>
          <w:sz w:val="24"/>
          <w:szCs w:val="24"/>
        </w:rPr>
        <w:lastRenderedPageBreak/>
        <w:t xml:space="preserve">Every new member of staff, paid or voluntary, will be entitled to an induction to the school.  The details of the induction programme will vary depending on the individual’s role in the school but all new starters will receive guidance on </w:t>
      </w:r>
      <w:r w:rsidR="00C232E6">
        <w:rPr>
          <w:rFonts w:ascii="Arial" w:hAnsi="Arial" w:cs="Arial"/>
          <w:sz w:val="24"/>
          <w:szCs w:val="24"/>
        </w:rPr>
        <w:t xml:space="preserve">child safeguarding from one of </w:t>
      </w:r>
      <w:r w:rsidRPr="00374C1E">
        <w:rPr>
          <w:rFonts w:ascii="Arial" w:hAnsi="Arial" w:cs="Arial"/>
          <w:sz w:val="24"/>
          <w:szCs w:val="24"/>
        </w:rPr>
        <w:t>the Designated Persons for Child Protection</w:t>
      </w:r>
      <w:r w:rsidR="00C72C98">
        <w:rPr>
          <w:rFonts w:ascii="Arial" w:hAnsi="Arial" w:cs="Arial"/>
          <w:sz w:val="24"/>
          <w:szCs w:val="24"/>
        </w:rPr>
        <w:t xml:space="preserve"> </w:t>
      </w:r>
      <w:r w:rsidRPr="00374C1E">
        <w:rPr>
          <w:rFonts w:ascii="Arial" w:hAnsi="Arial" w:cs="Arial"/>
          <w:sz w:val="24"/>
          <w:szCs w:val="24"/>
        </w:rPr>
        <w:t>on their first day at our school.  The guidance will include</w:t>
      </w:r>
      <w:r w:rsidR="00183F55">
        <w:rPr>
          <w:rFonts w:ascii="Arial" w:hAnsi="Arial" w:cs="Arial"/>
          <w:sz w:val="24"/>
          <w:szCs w:val="24"/>
        </w:rPr>
        <w:t xml:space="preserve"> a copy of Part 1</w:t>
      </w:r>
      <w:r w:rsidRPr="00374C1E">
        <w:rPr>
          <w:rFonts w:ascii="Arial" w:hAnsi="Arial" w:cs="Arial"/>
          <w:sz w:val="24"/>
          <w:szCs w:val="24"/>
        </w:rPr>
        <w:t xml:space="preserve"> </w:t>
      </w:r>
      <w:r w:rsidR="00183F55">
        <w:rPr>
          <w:rFonts w:ascii="Arial" w:hAnsi="Arial" w:cs="Arial"/>
          <w:sz w:val="24"/>
          <w:szCs w:val="24"/>
        </w:rPr>
        <w:t xml:space="preserve">of Keeping Children Safe in Education, the Guidance for Safer Working Practice and </w:t>
      </w:r>
      <w:r w:rsidRPr="00374C1E">
        <w:rPr>
          <w:rFonts w:ascii="Arial" w:hAnsi="Arial" w:cs="Arial"/>
          <w:sz w:val="24"/>
          <w:szCs w:val="24"/>
        </w:rPr>
        <w:t>information on how to raise a concern if the new employee identifies poor practice during the course of his/her employment.</w:t>
      </w:r>
    </w:p>
    <w:p w14:paraId="0914952F" w14:textId="77777777" w:rsidR="00C232E6" w:rsidRPr="00374C1E" w:rsidRDefault="00C232E6" w:rsidP="00374C1E">
      <w:pPr>
        <w:pStyle w:val="NoSpacing"/>
        <w:rPr>
          <w:rFonts w:ascii="Arial" w:hAnsi="Arial" w:cs="Arial"/>
          <w:sz w:val="24"/>
          <w:szCs w:val="24"/>
        </w:rPr>
      </w:pPr>
    </w:p>
    <w:p w14:paraId="75ABCED7"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Every induction programme will include a checklist, which the new employee or volunteer will sign and date as soon as they have completed each activity.  A copy of the induction checklist will be placed on their personnel file for future reference.  It is the responsibility of the Designated </w:t>
      </w:r>
      <w:r w:rsidR="00183F55">
        <w:rPr>
          <w:rFonts w:ascii="Arial" w:hAnsi="Arial" w:cs="Arial"/>
          <w:sz w:val="24"/>
          <w:szCs w:val="24"/>
        </w:rPr>
        <w:t>Safeguarding Lead</w:t>
      </w:r>
      <w:r w:rsidRPr="00374C1E">
        <w:rPr>
          <w:rFonts w:ascii="Arial" w:hAnsi="Arial" w:cs="Arial"/>
          <w:sz w:val="24"/>
          <w:szCs w:val="24"/>
        </w:rPr>
        <w:t xml:space="preserve"> to ensure the school’s policies are known and used appropriately, as outlined in Keeping</w:t>
      </w:r>
      <w:r w:rsidR="00C72C98">
        <w:rPr>
          <w:rFonts w:ascii="Arial" w:hAnsi="Arial" w:cs="Arial"/>
          <w:sz w:val="24"/>
          <w:szCs w:val="24"/>
        </w:rPr>
        <w:t xml:space="preserve"> Children Safe in Educati</w:t>
      </w:r>
      <w:r w:rsidR="00C166E1">
        <w:rPr>
          <w:rFonts w:ascii="Arial" w:hAnsi="Arial" w:cs="Arial"/>
          <w:sz w:val="24"/>
          <w:szCs w:val="24"/>
        </w:rPr>
        <w:t>on.</w:t>
      </w:r>
    </w:p>
    <w:p w14:paraId="5B2AF2BC" w14:textId="77777777" w:rsidR="00C232E6" w:rsidRDefault="00C232E6" w:rsidP="00374C1E">
      <w:pPr>
        <w:pStyle w:val="NoSpacing"/>
        <w:rPr>
          <w:rFonts w:ascii="Arial" w:hAnsi="Arial" w:cs="Arial"/>
          <w:sz w:val="24"/>
          <w:szCs w:val="24"/>
        </w:rPr>
      </w:pPr>
    </w:p>
    <w:p w14:paraId="19AEEE0A" w14:textId="77777777" w:rsidR="00C232E6" w:rsidRPr="00374C1E" w:rsidRDefault="00C232E6" w:rsidP="00374C1E">
      <w:pPr>
        <w:pStyle w:val="NoSpacing"/>
        <w:rPr>
          <w:rFonts w:ascii="Arial" w:hAnsi="Arial" w:cs="Arial"/>
          <w:sz w:val="24"/>
          <w:szCs w:val="24"/>
        </w:rPr>
      </w:pPr>
    </w:p>
    <w:p w14:paraId="66EEC401" w14:textId="77777777" w:rsidR="00DD56BC" w:rsidRDefault="009E618F" w:rsidP="00374C1E">
      <w:pPr>
        <w:pStyle w:val="NoSpacing"/>
        <w:rPr>
          <w:rFonts w:ascii="Arial" w:hAnsi="Arial" w:cs="Arial"/>
          <w:b/>
          <w:sz w:val="24"/>
          <w:szCs w:val="24"/>
        </w:rPr>
      </w:pPr>
      <w:r w:rsidRPr="00374C1E">
        <w:rPr>
          <w:rFonts w:ascii="Arial" w:hAnsi="Arial" w:cs="Arial"/>
          <w:b/>
          <w:sz w:val="24"/>
          <w:szCs w:val="24"/>
        </w:rPr>
        <w:t xml:space="preserve">9 </w:t>
      </w:r>
      <w:r w:rsidRPr="00374C1E">
        <w:rPr>
          <w:rFonts w:ascii="Arial" w:hAnsi="Arial" w:cs="Arial"/>
          <w:b/>
          <w:sz w:val="24"/>
          <w:szCs w:val="24"/>
        </w:rPr>
        <w:tab/>
      </w:r>
      <w:r w:rsidR="00DD56BC" w:rsidRPr="00374C1E">
        <w:rPr>
          <w:rFonts w:ascii="Arial" w:hAnsi="Arial" w:cs="Arial"/>
          <w:b/>
          <w:sz w:val="24"/>
          <w:szCs w:val="24"/>
        </w:rPr>
        <w:t>Probationary periods</w:t>
      </w:r>
    </w:p>
    <w:p w14:paraId="70E25A6A" w14:textId="77777777" w:rsidR="00C232E6" w:rsidRPr="00374C1E" w:rsidRDefault="00C232E6" w:rsidP="00374C1E">
      <w:pPr>
        <w:pStyle w:val="NoSpacing"/>
        <w:rPr>
          <w:rFonts w:ascii="Arial" w:hAnsi="Arial" w:cs="Arial"/>
          <w:b/>
          <w:sz w:val="24"/>
          <w:szCs w:val="24"/>
        </w:rPr>
      </w:pPr>
    </w:p>
    <w:p w14:paraId="36B37E9B"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Support staff and volunteers will be subject to a </w:t>
      </w:r>
      <w:r w:rsidR="00B95413" w:rsidRPr="00374C1E">
        <w:rPr>
          <w:rFonts w:ascii="Arial" w:hAnsi="Arial" w:cs="Arial"/>
          <w:sz w:val="24"/>
          <w:szCs w:val="24"/>
        </w:rPr>
        <w:t>six</w:t>
      </w:r>
      <w:r w:rsidR="00B95413">
        <w:rPr>
          <w:rFonts w:ascii="Arial" w:hAnsi="Arial" w:cs="Arial"/>
          <w:sz w:val="24"/>
          <w:szCs w:val="24"/>
        </w:rPr>
        <w:t xml:space="preserve"> </w:t>
      </w:r>
      <w:r w:rsidR="00B95413" w:rsidRPr="00374C1E">
        <w:rPr>
          <w:rFonts w:ascii="Arial" w:hAnsi="Arial" w:cs="Arial"/>
          <w:sz w:val="24"/>
          <w:szCs w:val="24"/>
        </w:rPr>
        <w:t>month</w:t>
      </w:r>
      <w:r w:rsidRPr="00374C1E">
        <w:rPr>
          <w:rFonts w:ascii="Arial" w:hAnsi="Arial" w:cs="Arial"/>
          <w:sz w:val="24"/>
          <w:szCs w:val="24"/>
        </w:rPr>
        <w:t xml:space="preserve"> probationary period during which their performance and behaviour will be monitored.  In exceptional cases, the probationary period may be extended for up to a further six months if necessary.</w:t>
      </w:r>
    </w:p>
    <w:p w14:paraId="1F0CE1F1" w14:textId="77777777" w:rsidR="00C232E6" w:rsidRPr="00374C1E" w:rsidRDefault="00C232E6" w:rsidP="00374C1E">
      <w:pPr>
        <w:pStyle w:val="NoSpacing"/>
        <w:rPr>
          <w:rFonts w:ascii="Arial" w:hAnsi="Arial" w:cs="Arial"/>
          <w:sz w:val="24"/>
          <w:szCs w:val="24"/>
        </w:rPr>
      </w:pPr>
    </w:p>
    <w:p w14:paraId="4C44A807" w14:textId="519E995E" w:rsidR="00DD56BC" w:rsidRDefault="00DD56BC" w:rsidP="00374C1E">
      <w:pPr>
        <w:pStyle w:val="NoSpacing"/>
        <w:rPr>
          <w:rFonts w:ascii="Arial" w:hAnsi="Arial" w:cs="Arial"/>
          <w:sz w:val="24"/>
          <w:szCs w:val="24"/>
        </w:rPr>
      </w:pPr>
      <w:r w:rsidRPr="00374C1E">
        <w:rPr>
          <w:rFonts w:ascii="Arial" w:hAnsi="Arial" w:cs="Arial"/>
          <w:sz w:val="24"/>
          <w:szCs w:val="24"/>
        </w:rPr>
        <w:t xml:space="preserve">School staff and volunteers will be given a copy of the Code of Conduct, the </w:t>
      </w:r>
      <w:r w:rsidR="0063430A">
        <w:rPr>
          <w:rFonts w:ascii="Arial" w:hAnsi="Arial" w:cs="Arial"/>
          <w:sz w:val="24"/>
          <w:szCs w:val="24"/>
        </w:rPr>
        <w:t xml:space="preserve">current </w:t>
      </w:r>
      <w:r w:rsidRPr="00374C1E">
        <w:rPr>
          <w:rFonts w:ascii="Arial" w:hAnsi="Arial" w:cs="Arial"/>
          <w:sz w:val="24"/>
          <w:szCs w:val="24"/>
        </w:rPr>
        <w:t>DfE guidance entitled ‘</w:t>
      </w:r>
      <w:r w:rsidR="00183F55">
        <w:rPr>
          <w:rFonts w:ascii="Arial" w:hAnsi="Arial" w:cs="Arial"/>
          <w:sz w:val="24"/>
          <w:szCs w:val="24"/>
        </w:rPr>
        <w:t xml:space="preserve">Guidance for </w:t>
      </w:r>
      <w:r w:rsidRPr="00374C1E">
        <w:rPr>
          <w:rFonts w:ascii="Arial" w:hAnsi="Arial" w:cs="Arial"/>
          <w:sz w:val="24"/>
          <w:szCs w:val="24"/>
        </w:rPr>
        <w:t xml:space="preserve">Safer Working Practice for Adults who with Children and Young People in Education Settings’, which will be discussed with them to ensure their understanding.  They will be asked to sign a declaration confirming that they have read and understood the document and will follow the guidelines required to maintain professional boundaries at all times.  </w:t>
      </w:r>
    </w:p>
    <w:p w14:paraId="00EEE758" w14:textId="77777777" w:rsidR="00C232E6" w:rsidRDefault="00C232E6" w:rsidP="00374C1E">
      <w:pPr>
        <w:pStyle w:val="NoSpacing"/>
        <w:rPr>
          <w:rFonts w:ascii="Arial" w:hAnsi="Arial" w:cs="Arial"/>
          <w:sz w:val="24"/>
          <w:szCs w:val="24"/>
        </w:rPr>
      </w:pPr>
    </w:p>
    <w:p w14:paraId="682DC36E" w14:textId="77777777" w:rsidR="00C232E6" w:rsidRPr="00374C1E" w:rsidRDefault="00C232E6" w:rsidP="00374C1E">
      <w:pPr>
        <w:pStyle w:val="NoSpacing"/>
        <w:rPr>
          <w:rFonts w:ascii="Arial" w:hAnsi="Arial" w:cs="Arial"/>
          <w:sz w:val="24"/>
          <w:szCs w:val="24"/>
        </w:rPr>
      </w:pPr>
    </w:p>
    <w:p w14:paraId="3EAF3019" w14:textId="77777777" w:rsidR="00DD56BC" w:rsidRDefault="009E618F" w:rsidP="00374C1E">
      <w:pPr>
        <w:pStyle w:val="NoSpacing"/>
        <w:rPr>
          <w:rFonts w:ascii="Arial" w:hAnsi="Arial" w:cs="Arial"/>
          <w:b/>
          <w:sz w:val="24"/>
          <w:szCs w:val="24"/>
        </w:rPr>
      </w:pPr>
      <w:r w:rsidRPr="00374C1E">
        <w:rPr>
          <w:rFonts w:ascii="Arial" w:hAnsi="Arial" w:cs="Arial"/>
          <w:b/>
          <w:sz w:val="24"/>
          <w:szCs w:val="24"/>
        </w:rPr>
        <w:t>10.</w:t>
      </w:r>
      <w:r w:rsidRPr="00374C1E">
        <w:rPr>
          <w:rFonts w:ascii="Arial" w:hAnsi="Arial" w:cs="Arial"/>
          <w:b/>
          <w:sz w:val="24"/>
          <w:szCs w:val="24"/>
        </w:rPr>
        <w:tab/>
      </w:r>
      <w:r w:rsidR="00DD56BC" w:rsidRPr="00374C1E">
        <w:rPr>
          <w:rFonts w:ascii="Arial" w:hAnsi="Arial" w:cs="Arial"/>
          <w:b/>
          <w:sz w:val="24"/>
          <w:szCs w:val="24"/>
        </w:rPr>
        <w:t>Training and development</w:t>
      </w:r>
    </w:p>
    <w:p w14:paraId="61D50BEB" w14:textId="77777777" w:rsidR="00C232E6" w:rsidRPr="00374C1E" w:rsidRDefault="00C232E6" w:rsidP="00374C1E">
      <w:pPr>
        <w:pStyle w:val="NoSpacing"/>
        <w:rPr>
          <w:rFonts w:ascii="Arial" w:hAnsi="Arial" w:cs="Arial"/>
          <w:b/>
          <w:sz w:val="24"/>
          <w:szCs w:val="24"/>
        </w:rPr>
      </w:pPr>
    </w:p>
    <w:p w14:paraId="4537123C"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All members of school staff and volunteers will receive Basic Child Protection Training at three- yearly intervals, in accordance with the LSCB, organised by the Designated </w:t>
      </w:r>
      <w:r w:rsidR="009E618F" w:rsidRPr="00374C1E">
        <w:rPr>
          <w:rFonts w:ascii="Arial" w:hAnsi="Arial" w:cs="Arial"/>
          <w:sz w:val="24"/>
          <w:szCs w:val="24"/>
        </w:rPr>
        <w:t>Safeguarding Lead (DSL).  The DSL and any other Designated Personnel (DP)</w:t>
      </w:r>
      <w:r w:rsidRPr="00374C1E">
        <w:rPr>
          <w:rFonts w:ascii="Arial" w:hAnsi="Arial" w:cs="Arial"/>
          <w:sz w:val="24"/>
          <w:szCs w:val="24"/>
        </w:rPr>
        <w:t xml:space="preserve"> will receive refresher training every two years, provided by the County Council’s Education Child Protection Service.  </w:t>
      </w:r>
    </w:p>
    <w:p w14:paraId="6CC355CB" w14:textId="77777777" w:rsidR="00C232E6" w:rsidRPr="00374C1E" w:rsidRDefault="00C232E6" w:rsidP="00374C1E">
      <w:pPr>
        <w:pStyle w:val="NoSpacing"/>
        <w:rPr>
          <w:rFonts w:ascii="Arial" w:hAnsi="Arial" w:cs="Arial"/>
          <w:sz w:val="24"/>
          <w:szCs w:val="24"/>
        </w:rPr>
      </w:pPr>
    </w:p>
    <w:p w14:paraId="1CBF5053" w14:textId="77777777" w:rsidR="00DD56BC" w:rsidRPr="00374C1E" w:rsidRDefault="009E618F" w:rsidP="00374C1E">
      <w:pPr>
        <w:pStyle w:val="NoSpacing"/>
        <w:rPr>
          <w:rFonts w:ascii="Arial" w:hAnsi="Arial" w:cs="Arial"/>
          <w:sz w:val="24"/>
          <w:szCs w:val="24"/>
        </w:rPr>
      </w:pPr>
      <w:r w:rsidRPr="00374C1E">
        <w:rPr>
          <w:rFonts w:ascii="Arial" w:hAnsi="Arial" w:cs="Arial"/>
          <w:sz w:val="24"/>
          <w:szCs w:val="24"/>
        </w:rPr>
        <w:t>The DSL</w:t>
      </w:r>
      <w:r w:rsidR="00DD56BC" w:rsidRPr="00374C1E">
        <w:rPr>
          <w:rFonts w:ascii="Arial" w:hAnsi="Arial" w:cs="Arial"/>
          <w:sz w:val="24"/>
          <w:szCs w:val="24"/>
        </w:rPr>
        <w:t xml:space="preserve"> is responsible for ensuring that all staff are aware of the relevant policies and procedures for child safeguarding and are able to identify when a child may be suffering or at risk of suffering harm or neglect.   The D</w:t>
      </w:r>
      <w:r w:rsidRPr="00374C1E">
        <w:rPr>
          <w:rFonts w:ascii="Arial" w:hAnsi="Arial" w:cs="Arial"/>
          <w:sz w:val="24"/>
          <w:szCs w:val="24"/>
        </w:rPr>
        <w:t>SL</w:t>
      </w:r>
      <w:r w:rsidR="00DD56BC" w:rsidRPr="00374C1E">
        <w:rPr>
          <w:rFonts w:ascii="Arial" w:hAnsi="Arial" w:cs="Arial"/>
          <w:sz w:val="24"/>
          <w:szCs w:val="24"/>
        </w:rPr>
        <w:t xml:space="preserve"> will ensure that all staff and volunteers understand the principles of ‘Safer Working Practice’ (see above) and recognise that the school has a protective ethos in which the needs of the children are paramount.  </w:t>
      </w:r>
    </w:p>
    <w:p w14:paraId="72793220" w14:textId="77777777" w:rsidR="00DD56BC" w:rsidRPr="00374C1E" w:rsidRDefault="00DD56BC" w:rsidP="00374C1E">
      <w:pPr>
        <w:pStyle w:val="NoSpacing"/>
        <w:rPr>
          <w:rFonts w:ascii="Arial" w:hAnsi="Arial" w:cs="Arial"/>
          <w:sz w:val="24"/>
          <w:szCs w:val="24"/>
        </w:rPr>
      </w:pPr>
    </w:p>
    <w:p w14:paraId="2E84FBBF"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governors who are involved in recruitment and selection will be provided with suitable training to ensure that they can discharge their role effectively.  In </w:t>
      </w:r>
      <w:r w:rsidR="009E618F" w:rsidRPr="00374C1E">
        <w:rPr>
          <w:rFonts w:ascii="Arial" w:hAnsi="Arial" w:cs="Arial"/>
          <w:sz w:val="24"/>
          <w:szCs w:val="24"/>
        </w:rPr>
        <w:t xml:space="preserve">addition, the following people </w:t>
      </w:r>
      <w:r w:rsidRPr="00374C1E">
        <w:rPr>
          <w:rFonts w:ascii="Arial" w:hAnsi="Arial" w:cs="Arial"/>
          <w:sz w:val="24"/>
          <w:szCs w:val="24"/>
        </w:rPr>
        <w:t>will undertake safer recruitment training:</w:t>
      </w:r>
    </w:p>
    <w:p w14:paraId="3EBAAD9F" w14:textId="77777777" w:rsidR="00C232E6" w:rsidRPr="00C166E1" w:rsidRDefault="00C232E6" w:rsidP="00374C1E">
      <w:pPr>
        <w:pStyle w:val="NoSpacing"/>
        <w:rPr>
          <w:rFonts w:ascii="Arial" w:hAnsi="Arial" w:cs="Arial"/>
          <w:sz w:val="24"/>
          <w:szCs w:val="24"/>
        </w:rPr>
      </w:pPr>
    </w:p>
    <w:p w14:paraId="1AA3816F" w14:textId="77777777" w:rsidR="001425AF" w:rsidRPr="00C166E1" w:rsidRDefault="00DD56BC" w:rsidP="007D772C">
      <w:pPr>
        <w:pStyle w:val="NoSpacing"/>
        <w:spacing w:line="360" w:lineRule="auto"/>
        <w:rPr>
          <w:rFonts w:ascii="Arial" w:hAnsi="Arial" w:cs="Arial"/>
          <w:sz w:val="24"/>
          <w:szCs w:val="24"/>
        </w:rPr>
      </w:pPr>
      <w:r w:rsidRPr="00C166E1">
        <w:rPr>
          <w:rFonts w:ascii="Arial" w:hAnsi="Arial" w:cs="Arial"/>
          <w:sz w:val="24"/>
          <w:szCs w:val="24"/>
        </w:rPr>
        <w:t>The Headteacher</w:t>
      </w:r>
    </w:p>
    <w:p w14:paraId="0DA93C8B" w14:textId="77777777" w:rsidR="00C232E6" w:rsidRPr="00C166E1" w:rsidRDefault="001425AF" w:rsidP="007D772C">
      <w:pPr>
        <w:pStyle w:val="NoSpacing"/>
        <w:spacing w:line="360" w:lineRule="auto"/>
        <w:rPr>
          <w:rFonts w:ascii="Arial" w:hAnsi="Arial" w:cs="Arial"/>
          <w:sz w:val="24"/>
          <w:szCs w:val="24"/>
        </w:rPr>
      </w:pPr>
      <w:r w:rsidRPr="00C166E1">
        <w:rPr>
          <w:rFonts w:ascii="Arial" w:hAnsi="Arial" w:cs="Arial"/>
          <w:sz w:val="24"/>
          <w:szCs w:val="24"/>
        </w:rPr>
        <w:t>1 member</w:t>
      </w:r>
      <w:r w:rsidR="00DD56BC" w:rsidRPr="00C166E1">
        <w:rPr>
          <w:rFonts w:ascii="Arial" w:hAnsi="Arial" w:cs="Arial"/>
          <w:sz w:val="24"/>
          <w:szCs w:val="24"/>
        </w:rPr>
        <w:t xml:space="preserve"> of the Governing Body</w:t>
      </w:r>
    </w:p>
    <w:p w14:paraId="30846355" w14:textId="77777777" w:rsidR="009E618F" w:rsidRPr="00374C1E" w:rsidRDefault="009E618F" w:rsidP="00374C1E">
      <w:pPr>
        <w:pStyle w:val="NoSpacing"/>
        <w:rPr>
          <w:rFonts w:ascii="Arial" w:hAnsi="Arial" w:cs="Arial"/>
          <w:i/>
          <w:sz w:val="24"/>
          <w:szCs w:val="24"/>
        </w:rPr>
      </w:pPr>
    </w:p>
    <w:p w14:paraId="61E38E9E" w14:textId="77777777" w:rsidR="00DD56BC" w:rsidRDefault="009E618F" w:rsidP="00374C1E">
      <w:pPr>
        <w:pStyle w:val="NoSpacing"/>
        <w:rPr>
          <w:rFonts w:ascii="Arial" w:hAnsi="Arial" w:cs="Arial"/>
          <w:b/>
          <w:sz w:val="24"/>
          <w:szCs w:val="24"/>
        </w:rPr>
      </w:pPr>
      <w:r w:rsidRPr="00374C1E">
        <w:rPr>
          <w:rFonts w:ascii="Arial" w:hAnsi="Arial" w:cs="Arial"/>
          <w:b/>
          <w:sz w:val="24"/>
          <w:szCs w:val="24"/>
        </w:rPr>
        <w:t>11.</w:t>
      </w:r>
      <w:r w:rsidRPr="00374C1E">
        <w:rPr>
          <w:rFonts w:ascii="Arial" w:hAnsi="Arial" w:cs="Arial"/>
          <w:b/>
          <w:sz w:val="24"/>
          <w:szCs w:val="24"/>
        </w:rPr>
        <w:tab/>
      </w:r>
      <w:r w:rsidR="00DD56BC" w:rsidRPr="00374C1E">
        <w:rPr>
          <w:rFonts w:ascii="Arial" w:hAnsi="Arial" w:cs="Arial"/>
          <w:b/>
          <w:sz w:val="24"/>
          <w:szCs w:val="24"/>
        </w:rPr>
        <w:t>Whistle blowing</w:t>
      </w:r>
    </w:p>
    <w:p w14:paraId="71E31BF6" w14:textId="77777777" w:rsidR="00C232E6" w:rsidRPr="00374C1E" w:rsidRDefault="00C232E6" w:rsidP="00374C1E">
      <w:pPr>
        <w:pStyle w:val="NoSpacing"/>
        <w:rPr>
          <w:rFonts w:ascii="Arial" w:hAnsi="Arial" w:cs="Arial"/>
          <w:i/>
          <w:sz w:val="24"/>
          <w:szCs w:val="24"/>
        </w:rPr>
      </w:pPr>
    </w:p>
    <w:p w14:paraId="30B4A108" w14:textId="77777777" w:rsidR="00B81D9D" w:rsidRPr="00374C1E" w:rsidRDefault="00DD56BC" w:rsidP="00374C1E">
      <w:pPr>
        <w:pStyle w:val="NoSpacing"/>
        <w:rPr>
          <w:rFonts w:ascii="Arial" w:hAnsi="Arial" w:cs="Arial"/>
          <w:sz w:val="24"/>
          <w:szCs w:val="24"/>
        </w:rPr>
      </w:pPr>
      <w:r w:rsidRPr="00374C1E">
        <w:rPr>
          <w:rFonts w:ascii="Arial" w:hAnsi="Arial" w:cs="Arial"/>
          <w:sz w:val="24"/>
          <w:szCs w:val="24"/>
        </w:rPr>
        <w:lastRenderedPageBreak/>
        <w:t>Our school adopts a culture of vigilance where concerns about inappropriate practice are listened to and taken seriously.  We have adopted the County Counci</w:t>
      </w:r>
      <w:r w:rsidR="001425AF">
        <w:rPr>
          <w:rFonts w:ascii="Arial" w:hAnsi="Arial" w:cs="Arial"/>
          <w:sz w:val="24"/>
          <w:szCs w:val="24"/>
        </w:rPr>
        <w:t xml:space="preserve">l’s model whistleblowing policy, </w:t>
      </w:r>
      <w:r w:rsidRPr="00374C1E">
        <w:rPr>
          <w:rFonts w:ascii="Arial" w:hAnsi="Arial" w:cs="Arial"/>
          <w:sz w:val="24"/>
          <w:szCs w:val="24"/>
        </w:rPr>
        <w:t>copies of which will be distributed to all staff and volunteers and will be a</w:t>
      </w:r>
      <w:r w:rsidR="00B81D9D" w:rsidRPr="00374C1E">
        <w:rPr>
          <w:rFonts w:ascii="Arial" w:hAnsi="Arial" w:cs="Arial"/>
          <w:sz w:val="24"/>
          <w:szCs w:val="24"/>
        </w:rPr>
        <w:t xml:space="preserve">vailable </w:t>
      </w:r>
      <w:r w:rsidR="001425AF">
        <w:rPr>
          <w:rFonts w:ascii="Arial" w:hAnsi="Arial" w:cs="Arial"/>
          <w:sz w:val="24"/>
          <w:szCs w:val="24"/>
        </w:rPr>
        <w:t>in</w:t>
      </w:r>
      <w:r w:rsidR="00B81D9D" w:rsidRPr="00374C1E">
        <w:rPr>
          <w:rFonts w:ascii="Arial" w:hAnsi="Arial" w:cs="Arial"/>
          <w:sz w:val="24"/>
          <w:szCs w:val="24"/>
        </w:rPr>
        <w:t xml:space="preserve"> </w:t>
      </w:r>
      <w:r w:rsidR="001425AF">
        <w:rPr>
          <w:rFonts w:ascii="Arial" w:hAnsi="Arial" w:cs="Arial"/>
          <w:sz w:val="24"/>
          <w:szCs w:val="24"/>
        </w:rPr>
        <w:t>the staff room</w:t>
      </w:r>
      <w:r w:rsidR="00B81D9D" w:rsidRPr="00374C1E">
        <w:rPr>
          <w:rFonts w:ascii="Arial" w:hAnsi="Arial" w:cs="Arial"/>
          <w:sz w:val="24"/>
          <w:szCs w:val="24"/>
        </w:rPr>
        <w:t>.</w:t>
      </w:r>
    </w:p>
    <w:p w14:paraId="1C9282B4" w14:textId="77777777" w:rsidR="00DD56BC" w:rsidRDefault="00DD56BC" w:rsidP="00374C1E">
      <w:pPr>
        <w:pStyle w:val="NoSpacing"/>
        <w:rPr>
          <w:rFonts w:ascii="Arial" w:hAnsi="Arial" w:cs="Arial"/>
          <w:sz w:val="24"/>
          <w:szCs w:val="24"/>
        </w:rPr>
      </w:pPr>
      <w:r w:rsidRPr="00374C1E">
        <w:rPr>
          <w:rFonts w:ascii="Arial" w:hAnsi="Arial" w:cs="Arial"/>
          <w:sz w:val="24"/>
          <w:szCs w:val="24"/>
        </w:rPr>
        <w:t>The County Council’s whistle blowing poster will also be displayed in the school staff room(s).</w:t>
      </w:r>
    </w:p>
    <w:p w14:paraId="3BAD0237" w14:textId="77777777" w:rsidR="00C232E6" w:rsidRDefault="00C232E6" w:rsidP="00374C1E">
      <w:pPr>
        <w:pStyle w:val="NoSpacing"/>
        <w:rPr>
          <w:rFonts w:ascii="Arial" w:hAnsi="Arial" w:cs="Arial"/>
          <w:sz w:val="24"/>
          <w:szCs w:val="24"/>
        </w:rPr>
      </w:pPr>
    </w:p>
    <w:p w14:paraId="773AD51D" w14:textId="77777777" w:rsidR="00C232E6" w:rsidRDefault="00C232E6" w:rsidP="00374C1E">
      <w:pPr>
        <w:pStyle w:val="NoSpacing"/>
        <w:rPr>
          <w:rFonts w:ascii="Arial" w:hAnsi="Arial" w:cs="Arial"/>
          <w:sz w:val="24"/>
          <w:szCs w:val="24"/>
        </w:rPr>
      </w:pPr>
    </w:p>
    <w:p w14:paraId="270EB146"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12.</w:t>
      </w:r>
      <w:r w:rsidRPr="00374C1E">
        <w:rPr>
          <w:rFonts w:ascii="Arial" w:hAnsi="Arial" w:cs="Arial"/>
          <w:b/>
          <w:sz w:val="24"/>
          <w:szCs w:val="24"/>
        </w:rPr>
        <w:tab/>
      </w:r>
      <w:r w:rsidR="00DD56BC" w:rsidRPr="00374C1E">
        <w:rPr>
          <w:rFonts w:ascii="Arial" w:hAnsi="Arial" w:cs="Arial"/>
          <w:b/>
          <w:sz w:val="24"/>
          <w:szCs w:val="24"/>
        </w:rPr>
        <w:t>Code of conduct</w:t>
      </w:r>
    </w:p>
    <w:p w14:paraId="79B38818" w14:textId="77777777" w:rsidR="00C232E6" w:rsidRPr="00374C1E" w:rsidRDefault="00C232E6" w:rsidP="00374C1E">
      <w:pPr>
        <w:pStyle w:val="NoSpacing"/>
        <w:rPr>
          <w:rFonts w:ascii="Arial" w:hAnsi="Arial" w:cs="Arial"/>
          <w:b/>
          <w:sz w:val="24"/>
          <w:szCs w:val="24"/>
        </w:rPr>
      </w:pPr>
    </w:p>
    <w:p w14:paraId="7778ED5D"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The school’s Code of Conduct, which includes the DfE ‘Guidance on Safer Working Practice for Adults who work with Children and Young People in Education Settings’, sets out the standards of behaviour we require from all of our employees.  The Code of Conduct sets out the basic rules and principles that govern the way we work.  </w:t>
      </w:r>
    </w:p>
    <w:p w14:paraId="7536F14F" w14:textId="77777777" w:rsidR="007D772C" w:rsidRPr="00374C1E" w:rsidRDefault="007D772C" w:rsidP="00374C1E">
      <w:pPr>
        <w:pStyle w:val="NoSpacing"/>
        <w:rPr>
          <w:rFonts w:ascii="Arial" w:hAnsi="Arial" w:cs="Arial"/>
          <w:sz w:val="24"/>
          <w:szCs w:val="24"/>
        </w:rPr>
      </w:pPr>
    </w:p>
    <w:p w14:paraId="57D44C86" w14:textId="4C6E9732" w:rsidR="00DD56BC" w:rsidRDefault="00DD56BC" w:rsidP="00374C1E">
      <w:pPr>
        <w:pStyle w:val="NoSpacing"/>
        <w:rPr>
          <w:rFonts w:ascii="Arial" w:hAnsi="Arial" w:cs="Arial"/>
          <w:sz w:val="24"/>
          <w:szCs w:val="24"/>
        </w:rPr>
      </w:pPr>
      <w:r w:rsidRPr="00374C1E">
        <w:rPr>
          <w:rFonts w:ascii="Arial" w:hAnsi="Arial" w:cs="Arial"/>
          <w:sz w:val="24"/>
          <w:szCs w:val="24"/>
        </w:rPr>
        <w:t>The Code of Conduct will be provided to all new employees as part of their induction.  Copies will also be made available on the school Intranet and on the staffroom notice board(s).  The following members of the school community are also expected to abide by the principles contained in the Code of Conduct:</w:t>
      </w:r>
    </w:p>
    <w:p w14:paraId="06888F05" w14:textId="77777777" w:rsidR="007D772C" w:rsidRPr="00374C1E" w:rsidRDefault="007D772C" w:rsidP="00374C1E">
      <w:pPr>
        <w:pStyle w:val="NoSpacing"/>
        <w:rPr>
          <w:rFonts w:ascii="Arial" w:hAnsi="Arial" w:cs="Arial"/>
          <w:sz w:val="24"/>
          <w:szCs w:val="24"/>
        </w:rPr>
      </w:pPr>
    </w:p>
    <w:p w14:paraId="3FE35A3B"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Volunteers</w:t>
      </w:r>
    </w:p>
    <w:p w14:paraId="100951BE"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Governors</w:t>
      </w:r>
    </w:p>
    <w:p w14:paraId="5091A45D"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Agency workers</w:t>
      </w:r>
    </w:p>
    <w:p w14:paraId="7E5B626B"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Supply staff</w:t>
      </w:r>
    </w:p>
    <w:p w14:paraId="12DB8C86" w14:textId="77777777" w:rsidR="00DD56BC" w:rsidRDefault="00DD56BC" w:rsidP="007D772C">
      <w:pPr>
        <w:pStyle w:val="NoSpacing"/>
        <w:spacing w:line="360" w:lineRule="auto"/>
        <w:rPr>
          <w:rFonts w:ascii="Arial" w:hAnsi="Arial" w:cs="Arial"/>
          <w:sz w:val="24"/>
          <w:szCs w:val="24"/>
        </w:rPr>
      </w:pPr>
      <w:r w:rsidRPr="00374C1E">
        <w:rPr>
          <w:rFonts w:ascii="Arial" w:hAnsi="Arial" w:cs="Arial"/>
          <w:sz w:val="24"/>
          <w:szCs w:val="24"/>
        </w:rPr>
        <w:t>Consultants.</w:t>
      </w:r>
    </w:p>
    <w:p w14:paraId="0BAAA8A8" w14:textId="77777777" w:rsidR="007D772C" w:rsidRPr="00374C1E" w:rsidRDefault="007D772C" w:rsidP="00374C1E">
      <w:pPr>
        <w:pStyle w:val="NoSpacing"/>
        <w:rPr>
          <w:rFonts w:ascii="Arial" w:hAnsi="Arial" w:cs="Arial"/>
          <w:sz w:val="24"/>
          <w:szCs w:val="24"/>
        </w:rPr>
      </w:pPr>
    </w:p>
    <w:p w14:paraId="2D14DC72" w14:textId="1ACF5B31"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In addition, </w:t>
      </w:r>
      <w:r w:rsidR="00B81D9D" w:rsidRPr="00374C1E">
        <w:rPr>
          <w:rFonts w:ascii="Arial" w:hAnsi="Arial" w:cs="Arial"/>
          <w:sz w:val="24"/>
          <w:szCs w:val="24"/>
        </w:rPr>
        <w:t>t</w:t>
      </w:r>
      <w:r w:rsidRPr="00374C1E">
        <w:rPr>
          <w:rFonts w:ascii="Arial" w:hAnsi="Arial" w:cs="Arial"/>
          <w:sz w:val="24"/>
          <w:szCs w:val="24"/>
        </w:rPr>
        <w:t xml:space="preserve">eachers, including the Headteacher, are expected to abide by the </w:t>
      </w:r>
      <w:r w:rsidR="0063430A">
        <w:rPr>
          <w:rFonts w:ascii="Arial" w:hAnsi="Arial" w:cs="Arial"/>
          <w:sz w:val="24"/>
          <w:szCs w:val="24"/>
        </w:rPr>
        <w:t xml:space="preserve">current </w:t>
      </w:r>
      <w:r w:rsidRPr="00374C1E">
        <w:rPr>
          <w:rFonts w:ascii="Arial" w:hAnsi="Arial" w:cs="Arial"/>
          <w:sz w:val="24"/>
          <w:szCs w:val="24"/>
        </w:rPr>
        <w:t>Teacher Standards that state they should safeguard children’s wellbeing and maintain public trust in the teaching profession as part of their professional duties.</w:t>
      </w:r>
    </w:p>
    <w:p w14:paraId="1459C9B9" w14:textId="77777777" w:rsidR="00DD56BC" w:rsidRPr="00374C1E" w:rsidRDefault="00DD56BC" w:rsidP="00374C1E">
      <w:pPr>
        <w:pStyle w:val="NoSpacing"/>
        <w:rPr>
          <w:rFonts w:ascii="Arial" w:hAnsi="Arial" w:cs="Arial"/>
          <w:sz w:val="24"/>
          <w:szCs w:val="24"/>
        </w:rPr>
      </w:pPr>
    </w:p>
    <w:p w14:paraId="539C7C8C"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school undertakes to apply these Codes of Conduct fairly and consistently.  We expect the Headteacher and other school leaders to apply the Codes of Conduct robustly to ensure that the integrity of members of our school community is beyond reproach.  Where necessary, we will enforce the Codes of Conduct through our disciplinary rules and disciplinary procedure.  We believe that breaking some of the rules is so serious that we may consider summary dismissal for a first offence of gross misconduct.</w:t>
      </w:r>
    </w:p>
    <w:p w14:paraId="3562E57F" w14:textId="77777777" w:rsidR="007D772C" w:rsidRDefault="007D772C" w:rsidP="00374C1E">
      <w:pPr>
        <w:pStyle w:val="NoSpacing"/>
        <w:rPr>
          <w:rFonts w:ascii="Arial" w:hAnsi="Arial" w:cs="Arial"/>
          <w:sz w:val="24"/>
          <w:szCs w:val="24"/>
        </w:rPr>
      </w:pPr>
    </w:p>
    <w:p w14:paraId="2E0AFC6C" w14:textId="77777777" w:rsidR="007D772C" w:rsidRPr="00374C1E" w:rsidRDefault="007D772C" w:rsidP="00374C1E">
      <w:pPr>
        <w:pStyle w:val="NoSpacing"/>
        <w:rPr>
          <w:rFonts w:ascii="Arial" w:hAnsi="Arial" w:cs="Arial"/>
          <w:sz w:val="24"/>
          <w:szCs w:val="24"/>
        </w:rPr>
      </w:pPr>
    </w:p>
    <w:p w14:paraId="7682996B"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13.</w:t>
      </w:r>
      <w:r w:rsidRPr="00374C1E">
        <w:rPr>
          <w:rFonts w:ascii="Arial" w:hAnsi="Arial" w:cs="Arial"/>
          <w:b/>
          <w:sz w:val="24"/>
          <w:szCs w:val="24"/>
        </w:rPr>
        <w:tab/>
      </w:r>
      <w:r w:rsidR="00DD56BC" w:rsidRPr="00374C1E">
        <w:rPr>
          <w:rFonts w:ascii="Arial" w:hAnsi="Arial" w:cs="Arial"/>
          <w:b/>
          <w:sz w:val="24"/>
          <w:szCs w:val="24"/>
        </w:rPr>
        <w:t>Contact with children outside work</w:t>
      </w:r>
    </w:p>
    <w:p w14:paraId="0B448414" w14:textId="77777777" w:rsidR="007D772C" w:rsidRPr="00374C1E" w:rsidRDefault="007D772C" w:rsidP="00374C1E">
      <w:pPr>
        <w:pStyle w:val="NoSpacing"/>
        <w:rPr>
          <w:rFonts w:ascii="Arial" w:hAnsi="Arial" w:cs="Arial"/>
          <w:b/>
          <w:sz w:val="24"/>
          <w:szCs w:val="24"/>
        </w:rPr>
      </w:pPr>
    </w:p>
    <w:p w14:paraId="5E8B9D73" w14:textId="77777777" w:rsidR="00DD56BC" w:rsidRDefault="00DD56BC" w:rsidP="00374C1E">
      <w:pPr>
        <w:pStyle w:val="NoSpacing"/>
        <w:rPr>
          <w:rFonts w:ascii="Arial" w:hAnsi="Arial" w:cs="Arial"/>
          <w:sz w:val="24"/>
          <w:szCs w:val="24"/>
        </w:rPr>
      </w:pPr>
      <w:r w:rsidRPr="00374C1E">
        <w:rPr>
          <w:rFonts w:ascii="Arial" w:hAnsi="Arial" w:cs="Arial"/>
          <w:sz w:val="24"/>
          <w:szCs w:val="24"/>
        </w:rPr>
        <w:t>Whilst we wish members of the school community to work together in a positive manner, we do not encourage employees or volunteers to make contact with children and young people outside work.  Our employees are strongly advised to follow the good practice advice contained in the ‘Guidance on Safer Working Practice for Adults who work with Children and Young People’.  This is for the safety of the children, which is paramount and in the best interests of the members of staff or volunteers.</w:t>
      </w:r>
    </w:p>
    <w:p w14:paraId="2D2428BC" w14:textId="1FEA3481" w:rsidR="00DD56BC" w:rsidRDefault="007D772C" w:rsidP="00C166E1">
      <w:pPr>
        <w:spacing w:after="0" w:line="240" w:lineRule="auto"/>
        <w:rPr>
          <w:rFonts w:ascii="Arial" w:hAnsi="Arial" w:cs="Arial"/>
          <w:b/>
          <w:sz w:val="24"/>
          <w:szCs w:val="24"/>
        </w:rPr>
      </w:pPr>
      <w:r>
        <w:rPr>
          <w:rFonts w:ascii="Arial" w:hAnsi="Arial" w:cs="Arial"/>
          <w:sz w:val="24"/>
          <w:szCs w:val="24"/>
        </w:rPr>
        <w:br w:type="page"/>
      </w:r>
      <w:r w:rsidR="00B81D9D" w:rsidRPr="00374C1E">
        <w:rPr>
          <w:rFonts w:ascii="Arial" w:hAnsi="Arial" w:cs="Arial"/>
          <w:b/>
          <w:sz w:val="24"/>
          <w:szCs w:val="24"/>
        </w:rPr>
        <w:lastRenderedPageBreak/>
        <w:t>14.</w:t>
      </w:r>
      <w:r w:rsidR="00B81D9D" w:rsidRPr="00374C1E">
        <w:rPr>
          <w:rFonts w:ascii="Arial" w:hAnsi="Arial" w:cs="Arial"/>
          <w:b/>
          <w:sz w:val="24"/>
          <w:szCs w:val="24"/>
        </w:rPr>
        <w:tab/>
      </w:r>
      <w:r w:rsidR="00DD56BC" w:rsidRPr="00374C1E">
        <w:rPr>
          <w:rFonts w:ascii="Arial" w:hAnsi="Arial" w:cs="Arial"/>
          <w:b/>
          <w:sz w:val="24"/>
          <w:szCs w:val="24"/>
        </w:rPr>
        <w:t>Acceptable use of IT/social networking</w:t>
      </w:r>
    </w:p>
    <w:p w14:paraId="5F3B739C" w14:textId="77777777" w:rsidR="007D772C" w:rsidRPr="00374C1E" w:rsidRDefault="007D772C" w:rsidP="00374C1E">
      <w:pPr>
        <w:pStyle w:val="NoSpacing"/>
        <w:rPr>
          <w:rFonts w:ascii="Arial" w:hAnsi="Arial" w:cs="Arial"/>
          <w:b/>
          <w:sz w:val="24"/>
          <w:szCs w:val="24"/>
        </w:rPr>
      </w:pPr>
    </w:p>
    <w:p w14:paraId="06CF142C" w14:textId="77777777" w:rsidR="007D772C" w:rsidRDefault="00DD56BC" w:rsidP="00374C1E">
      <w:pPr>
        <w:pStyle w:val="NoSpacing"/>
        <w:rPr>
          <w:rFonts w:ascii="Arial" w:hAnsi="Arial" w:cs="Arial"/>
          <w:sz w:val="24"/>
          <w:szCs w:val="24"/>
        </w:rPr>
      </w:pPr>
      <w:r w:rsidRPr="00374C1E">
        <w:rPr>
          <w:rFonts w:ascii="Arial" w:hAnsi="Arial" w:cs="Arial"/>
          <w:sz w:val="24"/>
          <w:szCs w:val="24"/>
        </w:rPr>
        <w:t>In line with the guidance in section 1</w:t>
      </w:r>
      <w:r w:rsidR="00B81D9D" w:rsidRPr="00374C1E">
        <w:rPr>
          <w:rFonts w:ascii="Arial" w:hAnsi="Arial" w:cs="Arial"/>
          <w:sz w:val="24"/>
          <w:szCs w:val="24"/>
        </w:rPr>
        <w:t>2</w:t>
      </w:r>
      <w:r w:rsidRPr="00374C1E">
        <w:rPr>
          <w:rFonts w:ascii="Arial" w:hAnsi="Arial" w:cs="Arial"/>
          <w:sz w:val="24"/>
          <w:szCs w:val="24"/>
        </w:rPr>
        <w:t xml:space="preserve"> above, employees must </w:t>
      </w:r>
      <w:r w:rsidRPr="0063430A">
        <w:rPr>
          <w:rFonts w:ascii="Arial" w:hAnsi="Arial" w:cs="Arial"/>
          <w:b/>
          <w:bCs/>
          <w:i/>
          <w:iCs/>
          <w:sz w:val="24"/>
          <w:szCs w:val="24"/>
        </w:rPr>
        <w:t xml:space="preserve">not </w:t>
      </w:r>
      <w:r w:rsidRPr="00374C1E">
        <w:rPr>
          <w:rFonts w:ascii="Arial" w:hAnsi="Arial" w:cs="Arial"/>
          <w:sz w:val="24"/>
          <w:szCs w:val="24"/>
        </w:rPr>
        <w:t>have personal contact with children and young people via their personal e-mails</w:t>
      </w:r>
      <w:r w:rsidR="00B81D9D" w:rsidRPr="00374C1E">
        <w:rPr>
          <w:rFonts w:ascii="Arial" w:hAnsi="Arial" w:cs="Arial"/>
          <w:sz w:val="24"/>
          <w:szCs w:val="24"/>
        </w:rPr>
        <w:t xml:space="preserve"> or</w:t>
      </w:r>
      <w:r w:rsidRPr="00374C1E">
        <w:rPr>
          <w:rFonts w:ascii="Arial" w:hAnsi="Arial" w:cs="Arial"/>
          <w:sz w:val="24"/>
          <w:szCs w:val="24"/>
        </w:rPr>
        <w:t xml:space="preserve"> social networking sites such as Facebook.  Employees should make sure they are following the advice issued by all of the trade unions on this issue, which is also covered in ‘Guidance on Safer Working Practice for Adults who work with Children and Young People in Education Settings’.  This is for the safety of the children and for the adult concerned.</w:t>
      </w:r>
    </w:p>
    <w:p w14:paraId="5145900F" w14:textId="77777777" w:rsidR="007D772C" w:rsidRDefault="007D772C" w:rsidP="00374C1E">
      <w:pPr>
        <w:pStyle w:val="NoSpacing"/>
        <w:rPr>
          <w:rFonts w:ascii="Arial" w:hAnsi="Arial" w:cs="Arial"/>
          <w:sz w:val="24"/>
          <w:szCs w:val="24"/>
        </w:rPr>
      </w:pPr>
    </w:p>
    <w:p w14:paraId="74B47280" w14:textId="77777777" w:rsidR="007D772C" w:rsidRDefault="007D772C" w:rsidP="00374C1E">
      <w:pPr>
        <w:pStyle w:val="NoSpacing"/>
        <w:rPr>
          <w:rFonts w:ascii="Arial" w:hAnsi="Arial" w:cs="Arial"/>
          <w:sz w:val="24"/>
          <w:szCs w:val="24"/>
        </w:rPr>
      </w:pPr>
    </w:p>
    <w:p w14:paraId="49999DA6"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15.</w:t>
      </w:r>
      <w:r w:rsidRPr="00374C1E">
        <w:rPr>
          <w:rFonts w:ascii="Arial" w:hAnsi="Arial" w:cs="Arial"/>
          <w:b/>
          <w:sz w:val="24"/>
          <w:szCs w:val="24"/>
        </w:rPr>
        <w:tab/>
      </w:r>
      <w:r w:rsidR="00DD56BC" w:rsidRPr="00374C1E">
        <w:rPr>
          <w:rFonts w:ascii="Arial" w:hAnsi="Arial" w:cs="Arial"/>
          <w:b/>
          <w:sz w:val="24"/>
          <w:szCs w:val="24"/>
        </w:rPr>
        <w:t>Dress code</w:t>
      </w:r>
    </w:p>
    <w:p w14:paraId="2541BA9B" w14:textId="77777777" w:rsidR="007D772C" w:rsidRPr="00374C1E" w:rsidRDefault="007D772C" w:rsidP="00374C1E">
      <w:pPr>
        <w:pStyle w:val="NoSpacing"/>
        <w:rPr>
          <w:rFonts w:ascii="Arial" w:hAnsi="Arial" w:cs="Arial"/>
          <w:b/>
          <w:sz w:val="24"/>
          <w:szCs w:val="24"/>
        </w:rPr>
      </w:pPr>
    </w:p>
    <w:p w14:paraId="65A082DB"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All staff and volunteers should dress appropriately for a setting in which impressionable children and young people will be present.   If in doubt, advice on this issue can be obtained from the Headteacher and some trade unions also produce guidance on suitable dress codes.  Further information can also be found in the ‘Guidance on Safer Working Practice for Adults who work with Children and Young People in Education Settings’.  </w:t>
      </w:r>
    </w:p>
    <w:p w14:paraId="59C8EE63" w14:textId="77777777" w:rsidR="007D772C" w:rsidRDefault="007D772C" w:rsidP="00374C1E">
      <w:pPr>
        <w:pStyle w:val="NoSpacing"/>
        <w:rPr>
          <w:rFonts w:ascii="Arial" w:hAnsi="Arial" w:cs="Arial"/>
          <w:sz w:val="24"/>
          <w:szCs w:val="24"/>
        </w:rPr>
      </w:pPr>
    </w:p>
    <w:p w14:paraId="0C6E3C36" w14:textId="77777777" w:rsidR="007D772C" w:rsidRPr="00374C1E" w:rsidRDefault="007D772C" w:rsidP="00374C1E">
      <w:pPr>
        <w:pStyle w:val="NoSpacing"/>
        <w:rPr>
          <w:rFonts w:ascii="Arial" w:hAnsi="Arial" w:cs="Arial"/>
          <w:sz w:val="24"/>
          <w:szCs w:val="24"/>
        </w:rPr>
      </w:pPr>
    </w:p>
    <w:p w14:paraId="7C089AD6"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16.</w:t>
      </w:r>
      <w:r w:rsidRPr="00374C1E">
        <w:rPr>
          <w:rFonts w:ascii="Arial" w:hAnsi="Arial" w:cs="Arial"/>
          <w:b/>
          <w:sz w:val="24"/>
          <w:szCs w:val="24"/>
        </w:rPr>
        <w:tab/>
      </w:r>
      <w:r w:rsidR="00DD56BC" w:rsidRPr="00374C1E">
        <w:rPr>
          <w:rFonts w:ascii="Arial" w:hAnsi="Arial" w:cs="Arial"/>
          <w:b/>
          <w:sz w:val="24"/>
          <w:szCs w:val="24"/>
        </w:rPr>
        <w:t>Administering first aid</w:t>
      </w:r>
    </w:p>
    <w:p w14:paraId="7128FEEC" w14:textId="77777777" w:rsidR="007D772C" w:rsidRPr="00374C1E" w:rsidRDefault="007D772C" w:rsidP="00374C1E">
      <w:pPr>
        <w:pStyle w:val="NoSpacing"/>
        <w:rPr>
          <w:rFonts w:ascii="Arial" w:hAnsi="Arial" w:cs="Arial"/>
          <w:b/>
          <w:sz w:val="24"/>
          <w:szCs w:val="24"/>
        </w:rPr>
      </w:pPr>
    </w:p>
    <w:p w14:paraId="4CC89540" w14:textId="77777777" w:rsidR="007D772C" w:rsidRDefault="001425AF" w:rsidP="00374C1E">
      <w:pPr>
        <w:pStyle w:val="NoSpacing"/>
        <w:rPr>
          <w:rFonts w:ascii="Arial" w:hAnsi="Arial" w:cs="Arial"/>
          <w:sz w:val="24"/>
          <w:szCs w:val="24"/>
        </w:rPr>
      </w:pPr>
      <w:r>
        <w:rPr>
          <w:rFonts w:ascii="Arial" w:hAnsi="Arial" w:cs="Arial"/>
          <w:sz w:val="24"/>
          <w:szCs w:val="24"/>
        </w:rPr>
        <w:t xml:space="preserve">In our school, there are a number of staff who </w:t>
      </w:r>
      <w:r w:rsidR="00DD56BC" w:rsidRPr="00374C1E">
        <w:rPr>
          <w:rFonts w:ascii="Arial" w:hAnsi="Arial" w:cs="Arial"/>
          <w:sz w:val="24"/>
          <w:szCs w:val="24"/>
        </w:rPr>
        <w:t>have been trained to administer first aid and have been briefed on the child safeguarding issues they must consider:</w:t>
      </w:r>
      <w:r>
        <w:rPr>
          <w:rFonts w:ascii="Arial" w:hAnsi="Arial" w:cs="Arial"/>
          <w:sz w:val="24"/>
          <w:szCs w:val="24"/>
        </w:rPr>
        <w:t xml:space="preserve"> Only these staff may administer first aid.</w:t>
      </w:r>
    </w:p>
    <w:p w14:paraId="46129948" w14:textId="77777777" w:rsidR="001425AF" w:rsidRDefault="001425AF" w:rsidP="00374C1E">
      <w:pPr>
        <w:pStyle w:val="NoSpacing"/>
        <w:rPr>
          <w:rFonts w:ascii="Arial" w:hAnsi="Arial" w:cs="Arial"/>
          <w:sz w:val="24"/>
          <w:szCs w:val="24"/>
        </w:rPr>
      </w:pPr>
    </w:p>
    <w:p w14:paraId="528F419C"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First aid will be administered in line with the Intimate Care Policy.</w:t>
      </w:r>
    </w:p>
    <w:p w14:paraId="5CD4F16F" w14:textId="77777777" w:rsidR="007D772C" w:rsidRDefault="007D772C" w:rsidP="00374C1E">
      <w:pPr>
        <w:pStyle w:val="NoSpacing"/>
        <w:rPr>
          <w:rFonts w:ascii="Arial" w:hAnsi="Arial" w:cs="Arial"/>
          <w:b/>
          <w:sz w:val="24"/>
          <w:szCs w:val="24"/>
        </w:rPr>
      </w:pPr>
    </w:p>
    <w:p w14:paraId="703F2183" w14:textId="77777777" w:rsidR="007D772C" w:rsidRDefault="007D772C" w:rsidP="00374C1E">
      <w:pPr>
        <w:pStyle w:val="NoSpacing"/>
        <w:rPr>
          <w:rFonts w:ascii="Arial" w:hAnsi="Arial" w:cs="Arial"/>
          <w:b/>
          <w:sz w:val="24"/>
          <w:szCs w:val="24"/>
        </w:rPr>
      </w:pPr>
    </w:p>
    <w:p w14:paraId="40F597E6"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17.</w:t>
      </w:r>
      <w:r w:rsidRPr="00374C1E">
        <w:rPr>
          <w:rFonts w:ascii="Arial" w:hAnsi="Arial" w:cs="Arial"/>
          <w:b/>
          <w:sz w:val="24"/>
          <w:szCs w:val="24"/>
        </w:rPr>
        <w:tab/>
      </w:r>
      <w:r w:rsidR="00DD56BC" w:rsidRPr="00374C1E">
        <w:rPr>
          <w:rFonts w:ascii="Arial" w:hAnsi="Arial" w:cs="Arial"/>
          <w:b/>
          <w:sz w:val="24"/>
          <w:szCs w:val="24"/>
        </w:rPr>
        <w:t>Self-disclosure</w:t>
      </w:r>
    </w:p>
    <w:p w14:paraId="28D12F65" w14:textId="77777777" w:rsidR="007D772C" w:rsidRPr="00374C1E" w:rsidRDefault="007D772C" w:rsidP="00374C1E">
      <w:pPr>
        <w:pStyle w:val="NoSpacing"/>
        <w:rPr>
          <w:rFonts w:ascii="Arial" w:hAnsi="Arial" w:cs="Arial"/>
          <w:b/>
          <w:sz w:val="24"/>
          <w:szCs w:val="24"/>
        </w:rPr>
      </w:pPr>
    </w:p>
    <w:p w14:paraId="7C13EB30" w14:textId="77777777" w:rsidR="00DD56BC" w:rsidRDefault="00DD56BC" w:rsidP="00374C1E">
      <w:pPr>
        <w:pStyle w:val="NoSpacing"/>
        <w:rPr>
          <w:rFonts w:ascii="Arial" w:hAnsi="Arial" w:cs="Arial"/>
          <w:sz w:val="24"/>
          <w:szCs w:val="24"/>
        </w:rPr>
      </w:pPr>
      <w:r w:rsidRPr="00374C1E">
        <w:rPr>
          <w:rFonts w:ascii="Arial" w:hAnsi="Arial" w:cs="Arial"/>
          <w:sz w:val="24"/>
          <w:szCs w:val="24"/>
        </w:rPr>
        <w:t xml:space="preserve">During their employment with the school, all employees and volunteers are required to disclose any changes of circumstances to the Headteacher.  This includes details of any criminal investigations, convictions or warnings to which they may be subject, or any relevant information that a reasonable employer might consider would impact on their employment.  </w:t>
      </w:r>
    </w:p>
    <w:p w14:paraId="233284CE" w14:textId="77777777" w:rsidR="007D772C" w:rsidRPr="00374C1E" w:rsidRDefault="007D772C" w:rsidP="00374C1E">
      <w:pPr>
        <w:pStyle w:val="NoSpacing"/>
        <w:rPr>
          <w:rFonts w:ascii="Arial" w:hAnsi="Arial" w:cs="Arial"/>
          <w:sz w:val="24"/>
          <w:szCs w:val="24"/>
        </w:rPr>
      </w:pPr>
    </w:p>
    <w:p w14:paraId="641D89C2" w14:textId="77777777" w:rsidR="00DD56BC" w:rsidRDefault="00DD56BC" w:rsidP="00374C1E">
      <w:pPr>
        <w:pStyle w:val="NoSpacing"/>
        <w:rPr>
          <w:rFonts w:ascii="Arial" w:hAnsi="Arial" w:cs="Arial"/>
          <w:sz w:val="24"/>
          <w:szCs w:val="24"/>
        </w:rPr>
      </w:pPr>
      <w:r w:rsidRPr="00374C1E">
        <w:rPr>
          <w:rFonts w:ascii="Arial" w:hAnsi="Arial" w:cs="Arial"/>
          <w:sz w:val="24"/>
          <w:szCs w:val="24"/>
        </w:rPr>
        <w:t>Employees should always discuss with their line manager any difficulties or problems that may impact on their suitability to work with children and young people, so that appropriate support can be provided or action taken.  Failure to notify the Headteacher of any conduct that may or will result in the employee or volunteer being placed on one of the government’s Disclosure and Barring Service’s barred lists will be treated as gross misconduct and may result in summary dismissal.</w:t>
      </w:r>
    </w:p>
    <w:p w14:paraId="5C3AB6C9" w14:textId="77777777" w:rsidR="007D772C" w:rsidRDefault="007D772C" w:rsidP="00374C1E">
      <w:pPr>
        <w:pStyle w:val="NoSpacing"/>
        <w:rPr>
          <w:rFonts w:ascii="Arial" w:hAnsi="Arial" w:cs="Arial"/>
          <w:sz w:val="24"/>
          <w:szCs w:val="24"/>
        </w:rPr>
      </w:pPr>
    </w:p>
    <w:p w14:paraId="538318A8" w14:textId="77777777" w:rsidR="007D772C" w:rsidRPr="00374C1E" w:rsidRDefault="007D772C" w:rsidP="00374C1E">
      <w:pPr>
        <w:pStyle w:val="NoSpacing"/>
        <w:rPr>
          <w:rFonts w:ascii="Arial" w:hAnsi="Arial" w:cs="Arial"/>
          <w:sz w:val="24"/>
          <w:szCs w:val="24"/>
        </w:rPr>
      </w:pPr>
    </w:p>
    <w:p w14:paraId="6755C47D"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18.</w:t>
      </w:r>
      <w:r w:rsidRPr="00374C1E">
        <w:rPr>
          <w:rFonts w:ascii="Arial" w:hAnsi="Arial" w:cs="Arial"/>
          <w:b/>
          <w:sz w:val="24"/>
          <w:szCs w:val="24"/>
        </w:rPr>
        <w:tab/>
      </w:r>
      <w:r w:rsidR="00DD56BC" w:rsidRPr="00374C1E">
        <w:rPr>
          <w:rFonts w:ascii="Arial" w:hAnsi="Arial" w:cs="Arial"/>
          <w:b/>
          <w:sz w:val="24"/>
          <w:szCs w:val="24"/>
        </w:rPr>
        <w:t>Educational visits/activities</w:t>
      </w:r>
    </w:p>
    <w:p w14:paraId="605FD8FC" w14:textId="77777777" w:rsidR="007D772C" w:rsidRPr="00374C1E" w:rsidRDefault="007D772C" w:rsidP="00374C1E">
      <w:pPr>
        <w:pStyle w:val="NoSpacing"/>
        <w:rPr>
          <w:rFonts w:ascii="Arial" w:hAnsi="Arial" w:cs="Arial"/>
          <w:b/>
          <w:sz w:val="24"/>
          <w:szCs w:val="24"/>
        </w:rPr>
      </w:pPr>
    </w:p>
    <w:p w14:paraId="581412C3"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The school will seek advice from the County Council’s Outdoor Education Adviser in relation to educational visits and off site activities.  All employees involved in educational visits will be able to obtain advice on specific child safeguarding issues from the Designated </w:t>
      </w:r>
      <w:r w:rsidR="00B81D9D" w:rsidRPr="00374C1E">
        <w:rPr>
          <w:rFonts w:ascii="Arial" w:hAnsi="Arial" w:cs="Arial"/>
          <w:sz w:val="24"/>
          <w:szCs w:val="24"/>
        </w:rPr>
        <w:t>Safeguarding Lead</w:t>
      </w:r>
      <w:r w:rsidRPr="00374C1E">
        <w:rPr>
          <w:rFonts w:ascii="Arial" w:hAnsi="Arial" w:cs="Arial"/>
          <w:sz w:val="24"/>
          <w:szCs w:val="24"/>
        </w:rPr>
        <w:t>, or via the Evolve website, or from the Education Child Protection Service.</w:t>
      </w:r>
    </w:p>
    <w:p w14:paraId="1520AD2B" w14:textId="77777777" w:rsidR="001425AF" w:rsidRDefault="001425AF" w:rsidP="00374C1E">
      <w:pPr>
        <w:pStyle w:val="NoSpacing"/>
        <w:rPr>
          <w:rFonts w:ascii="Arial" w:hAnsi="Arial" w:cs="Arial"/>
          <w:b/>
          <w:sz w:val="24"/>
          <w:szCs w:val="24"/>
        </w:rPr>
      </w:pPr>
    </w:p>
    <w:p w14:paraId="219FF46F"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lastRenderedPageBreak/>
        <w:t>19.</w:t>
      </w:r>
      <w:r w:rsidRPr="00374C1E">
        <w:rPr>
          <w:rFonts w:ascii="Arial" w:hAnsi="Arial" w:cs="Arial"/>
          <w:b/>
          <w:sz w:val="24"/>
          <w:szCs w:val="24"/>
        </w:rPr>
        <w:tab/>
      </w:r>
      <w:r w:rsidR="00DD56BC" w:rsidRPr="00374C1E">
        <w:rPr>
          <w:rFonts w:ascii="Arial" w:hAnsi="Arial" w:cs="Arial"/>
          <w:b/>
          <w:sz w:val="24"/>
          <w:szCs w:val="24"/>
        </w:rPr>
        <w:t>Managing allegations</w:t>
      </w:r>
    </w:p>
    <w:p w14:paraId="10710771" w14:textId="77777777" w:rsidR="007D772C" w:rsidRPr="00374C1E" w:rsidRDefault="007D772C" w:rsidP="00374C1E">
      <w:pPr>
        <w:pStyle w:val="NoSpacing"/>
        <w:rPr>
          <w:rFonts w:ascii="Arial" w:hAnsi="Arial" w:cs="Arial"/>
          <w:b/>
          <w:sz w:val="24"/>
          <w:szCs w:val="24"/>
        </w:rPr>
      </w:pPr>
    </w:p>
    <w:p w14:paraId="5B37279B" w14:textId="77777777" w:rsidR="00DD56BC" w:rsidRDefault="00DD56BC" w:rsidP="00374C1E">
      <w:pPr>
        <w:pStyle w:val="NoSpacing"/>
        <w:rPr>
          <w:rFonts w:ascii="Arial" w:hAnsi="Arial" w:cs="Arial"/>
          <w:sz w:val="24"/>
          <w:szCs w:val="24"/>
        </w:rPr>
      </w:pPr>
      <w:r w:rsidRPr="00374C1E">
        <w:rPr>
          <w:rFonts w:ascii="Arial" w:hAnsi="Arial" w:cs="Arial"/>
          <w:sz w:val="24"/>
          <w:szCs w:val="24"/>
        </w:rPr>
        <w:t>The D</w:t>
      </w:r>
      <w:r w:rsidR="00B81D9D" w:rsidRPr="00374C1E">
        <w:rPr>
          <w:rFonts w:ascii="Arial" w:hAnsi="Arial" w:cs="Arial"/>
          <w:sz w:val="24"/>
          <w:szCs w:val="24"/>
        </w:rPr>
        <w:t>SL</w:t>
      </w:r>
      <w:r w:rsidRPr="00374C1E">
        <w:rPr>
          <w:rFonts w:ascii="Arial" w:hAnsi="Arial" w:cs="Arial"/>
          <w:sz w:val="24"/>
          <w:szCs w:val="24"/>
        </w:rPr>
        <w:t xml:space="preserve"> will also ensure that staff and volunteers understand they must refer any apparent misconduct and concerns about a child to the Headteacher. The school will refer any allegation against a member of staff or volunteer to the County Council’s named senior officer, who will liaise with the Local Authority Designated Officer (LADO) as necessary.  The referral will be made within 24 hours of the allegation being received.</w:t>
      </w:r>
    </w:p>
    <w:p w14:paraId="6DF74FEE" w14:textId="77777777" w:rsidR="007D772C" w:rsidRPr="00374C1E" w:rsidRDefault="007D772C" w:rsidP="00374C1E">
      <w:pPr>
        <w:pStyle w:val="NoSpacing"/>
        <w:rPr>
          <w:rFonts w:ascii="Arial" w:hAnsi="Arial" w:cs="Arial"/>
          <w:sz w:val="24"/>
          <w:szCs w:val="24"/>
        </w:rPr>
      </w:pPr>
    </w:p>
    <w:p w14:paraId="43C24982" w14:textId="77777777" w:rsidR="00DD56BC" w:rsidRDefault="00DD56BC" w:rsidP="00374C1E">
      <w:pPr>
        <w:pStyle w:val="NoSpacing"/>
        <w:rPr>
          <w:rFonts w:ascii="Arial" w:hAnsi="Arial" w:cs="Arial"/>
          <w:sz w:val="24"/>
          <w:szCs w:val="24"/>
        </w:rPr>
      </w:pPr>
      <w:r w:rsidRPr="00374C1E">
        <w:rPr>
          <w:rFonts w:ascii="Arial" w:hAnsi="Arial" w:cs="Arial"/>
          <w:sz w:val="24"/>
          <w:szCs w:val="24"/>
        </w:rPr>
        <w:t>The school will cooperate with any investigation that may follow, in accordance with the DfE and the Cambridgeshire Local Safeguarding Children Board’s allegations procedures.  The procedures will apply even if the employee or volunteer ceases to work at the school.</w:t>
      </w:r>
    </w:p>
    <w:p w14:paraId="0F8AD75F" w14:textId="77777777" w:rsidR="007D772C" w:rsidRPr="00374C1E" w:rsidRDefault="007D772C" w:rsidP="00374C1E">
      <w:pPr>
        <w:pStyle w:val="NoSpacing"/>
        <w:rPr>
          <w:rFonts w:ascii="Arial" w:hAnsi="Arial" w:cs="Arial"/>
          <w:sz w:val="24"/>
          <w:szCs w:val="24"/>
        </w:rPr>
      </w:pPr>
    </w:p>
    <w:p w14:paraId="5C751480"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If there have been concerns about a member of the school community’s suitability to remain in the children’s workforce, we will not enter into any settlement agreement and will make a referral to the Disclosure and Barring Service as appropriate.</w:t>
      </w:r>
    </w:p>
    <w:p w14:paraId="12A06D29"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Further guidance on managing allegations can be found in Keeping Children Safe in Education Part Four.</w:t>
      </w:r>
    </w:p>
    <w:p w14:paraId="2F887EA2" w14:textId="77777777" w:rsidR="007D772C" w:rsidRDefault="007D772C" w:rsidP="00374C1E">
      <w:pPr>
        <w:pStyle w:val="NoSpacing"/>
        <w:rPr>
          <w:rFonts w:ascii="Arial" w:hAnsi="Arial" w:cs="Arial"/>
          <w:b/>
          <w:sz w:val="24"/>
          <w:szCs w:val="24"/>
        </w:rPr>
      </w:pPr>
    </w:p>
    <w:p w14:paraId="226EE44C" w14:textId="77777777" w:rsidR="007D772C" w:rsidRDefault="007D772C" w:rsidP="00374C1E">
      <w:pPr>
        <w:pStyle w:val="NoSpacing"/>
        <w:rPr>
          <w:rFonts w:ascii="Arial" w:hAnsi="Arial" w:cs="Arial"/>
          <w:b/>
          <w:sz w:val="24"/>
          <w:szCs w:val="24"/>
        </w:rPr>
      </w:pPr>
    </w:p>
    <w:p w14:paraId="1338EA1D"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20.</w:t>
      </w:r>
      <w:r w:rsidRPr="00374C1E">
        <w:rPr>
          <w:rFonts w:ascii="Arial" w:hAnsi="Arial" w:cs="Arial"/>
          <w:b/>
          <w:sz w:val="24"/>
          <w:szCs w:val="24"/>
        </w:rPr>
        <w:tab/>
      </w:r>
      <w:r w:rsidR="00DD56BC" w:rsidRPr="00374C1E">
        <w:rPr>
          <w:rFonts w:ascii="Arial" w:hAnsi="Arial" w:cs="Arial"/>
          <w:b/>
          <w:sz w:val="24"/>
          <w:szCs w:val="24"/>
        </w:rPr>
        <w:t>Design of school buildings</w:t>
      </w:r>
    </w:p>
    <w:p w14:paraId="097A1E59" w14:textId="77777777" w:rsidR="007D772C" w:rsidRPr="00374C1E" w:rsidRDefault="007D772C" w:rsidP="00374C1E">
      <w:pPr>
        <w:pStyle w:val="NoSpacing"/>
        <w:rPr>
          <w:rFonts w:ascii="Arial" w:hAnsi="Arial" w:cs="Arial"/>
          <w:b/>
          <w:sz w:val="24"/>
          <w:szCs w:val="24"/>
        </w:rPr>
      </w:pPr>
    </w:p>
    <w:p w14:paraId="2CEAFE92" w14:textId="77777777" w:rsidR="00DD56BC" w:rsidRDefault="00DD56BC" w:rsidP="00374C1E">
      <w:pPr>
        <w:pStyle w:val="NoSpacing"/>
        <w:rPr>
          <w:rFonts w:ascii="Arial" w:hAnsi="Arial" w:cs="Arial"/>
          <w:sz w:val="24"/>
          <w:szCs w:val="24"/>
        </w:rPr>
      </w:pPr>
      <w:r w:rsidRPr="00374C1E">
        <w:rPr>
          <w:rFonts w:ascii="Arial" w:hAnsi="Arial" w:cs="Arial"/>
          <w:sz w:val="24"/>
          <w:szCs w:val="24"/>
        </w:rPr>
        <w:t>The design and layout of school buildings can contribute to developing a safer environment and safer culture for children and young people.  The Headteacher and governors will review the layout of the school to ensure that there are no areas where children may be placed at risk e.g. isolated classrooms without windows, etc.  Where areas of the school site are identified as a concern, action will be taken without delay to minimise or eliminate any risk for children and young people.   Advice will be sought as necessary from the County Council’s Infrastructure Service, the Health and Safety team and/or the Education Child Protection Service.</w:t>
      </w:r>
    </w:p>
    <w:p w14:paraId="4E34F065" w14:textId="77777777" w:rsidR="007D772C" w:rsidRDefault="007D772C" w:rsidP="00374C1E">
      <w:pPr>
        <w:pStyle w:val="NoSpacing"/>
        <w:rPr>
          <w:rFonts w:ascii="Arial" w:hAnsi="Arial" w:cs="Arial"/>
          <w:sz w:val="24"/>
          <w:szCs w:val="24"/>
        </w:rPr>
      </w:pPr>
    </w:p>
    <w:p w14:paraId="5FF725DC" w14:textId="77777777" w:rsidR="007D772C" w:rsidRPr="00374C1E" w:rsidRDefault="007D772C" w:rsidP="00374C1E">
      <w:pPr>
        <w:pStyle w:val="NoSpacing"/>
        <w:rPr>
          <w:rFonts w:ascii="Arial" w:hAnsi="Arial" w:cs="Arial"/>
          <w:sz w:val="24"/>
          <w:szCs w:val="24"/>
        </w:rPr>
      </w:pPr>
    </w:p>
    <w:p w14:paraId="27745A97" w14:textId="77777777" w:rsidR="00DD56BC" w:rsidRDefault="00B81D9D" w:rsidP="00374C1E">
      <w:pPr>
        <w:pStyle w:val="NoSpacing"/>
        <w:rPr>
          <w:rFonts w:ascii="Arial" w:hAnsi="Arial" w:cs="Arial"/>
          <w:b/>
          <w:sz w:val="24"/>
          <w:szCs w:val="24"/>
        </w:rPr>
      </w:pPr>
      <w:r w:rsidRPr="00374C1E">
        <w:rPr>
          <w:rFonts w:ascii="Arial" w:hAnsi="Arial" w:cs="Arial"/>
          <w:b/>
          <w:sz w:val="24"/>
          <w:szCs w:val="24"/>
        </w:rPr>
        <w:t>21.</w:t>
      </w:r>
      <w:r w:rsidRPr="00374C1E">
        <w:rPr>
          <w:rFonts w:ascii="Arial" w:hAnsi="Arial" w:cs="Arial"/>
          <w:b/>
          <w:sz w:val="24"/>
          <w:szCs w:val="24"/>
        </w:rPr>
        <w:tab/>
      </w:r>
      <w:r w:rsidR="00DD56BC" w:rsidRPr="00374C1E">
        <w:rPr>
          <w:rFonts w:ascii="Arial" w:hAnsi="Arial" w:cs="Arial"/>
          <w:b/>
          <w:sz w:val="24"/>
          <w:szCs w:val="24"/>
        </w:rPr>
        <w:t xml:space="preserve">Monitoring safer employment practice </w:t>
      </w:r>
    </w:p>
    <w:p w14:paraId="35C41B63" w14:textId="77777777" w:rsidR="007D772C" w:rsidRPr="00374C1E" w:rsidRDefault="007D772C" w:rsidP="00374C1E">
      <w:pPr>
        <w:pStyle w:val="NoSpacing"/>
        <w:rPr>
          <w:rFonts w:ascii="Arial" w:hAnsi="Arial" w:cs="Arial"/>
          <w:b/>
          <w:sz w:val="24"/>
          <w:szCs w:val="24"/>
        </w:rPr>
      </w:pPr>
    </w:p>
    <w:p w14:paraId="3F5B7836" w14:textId="0E0D34A9" w:rsidR="00DD56BC" w:rsidRDefault="00DD56BC" w:rsidP="00374C1E">
      <w:pPr>
        <w:pStyle w:val="NoSpacing"/>
        <w:rPr>
          <w:rFonts w:ascii="Arial" w:hAnsi="Arial" w:cs="Arial"/>
          <w:sz w:val="24"/>
          <w:szCs w:val="24"/>
        </w:rPr>
      </w:pPr>
      <w:r w:rsidRPr="00374C1E">
        <w:rPr>
          <w:rFonts w:ascii="Arial" w:hAnsi="Arial" w:cs="Arial"/>
          <w:sz w:val="24"/>
          <w:szCs w:val="24"/>
        </w:rPr>
        <w:t>The Headteacher is responsible for monitoring the school’s adherence to safer recruitment and safer employment practice.  The Headteacher will report to the full Governing Body annually on safer empl</w:t>
      </w:r>
      <w:r w:rsidR="00B81D9D" w:rsidRPr="00374C1E">
        <w:rPr>
          <w:rFonts w:ascii="Arial" w:hAnsi="Arial" w:cs="Arial"/>
          <w:sz w:val="24"/>
          <w:szCs w:val="24"/>
        </w:rPr>
        <w:t xml:space="preserve">oyment practice in the school via the Annual </w:t>
      </w:r>
      <w:r w:rsidR="0063430A">
        <w:rPr>
          <w:rFonts w:ascii="Arial" w:hAnsi="Arial" w:cs="Arial"/>
          <w:sz w:val="24"/>
          <w:szCs w:val="24"/>
        </w:rPr>
        <w:t>Safeguarding</w:t>
      </w:r>
      <w:r w:rsidR="00017EA7" w:rsidRPr="00374C1E">
        <w:rPr>
          <w:rFonts w:ascii="Arial" w:hAnsi="Arial" w:cs="Arial"/>
          <w:sz w:val="24"/>
          <w:szCs w:val="24"/>
        </w:rPr>
        <w:t xml:space="preserve"> Monitoring Report to Governors.</w:t>
      </w:r>
    </w:p>
    <w:p w14:paraId="331F81E4" w14:textId="77777777" w:rsidR="007D772C" w:rsidRPr="00374C1E" w:rsidRDefault="007D772C" w:rsidP="00374C1E">
      <w:pPr>
        <w:pStyle w:val="NoSpacing"/>
        <w:rPr>
          <w:rFonts w:ascii="Arial" w:hAnsi="Arial" w:cs="Arial"/>
          <w:sz w:val="24"/>
          <w:szCs w:val="24"/>
        </w:rPr>
      </w:pPr>
    </w:p>
    <w:p w14:paraId="5AC6CC3D" w14:textId="77777777" w:rsidR="00DD56BC" w:rsidRDefault="00DD56BC" w:rsidP="00374C1E">
      <w:pPr>
        <w:pStyle w:val="NoSpacing"/>
        <w:rPr>
          <w:rFonts w:ascii="Arial" w:hAnsi="Arial" w:cs="Arial"/>
          <w:sz w:val="24"/>
          <w:szCs w:val="24"/>
        </w:rPr>
      </w:pPr>
      <w:r w:rsidRPr="00374C1E">
        <w:rPr>
          <w:rFonts w:ascii="Arial" w:hAnsi="Arial" w:cs="Arial"/>
          <w:sz w:val="24"/>
          <w:szCs w:val="24"/>
        </w:rPr>
        <w:t>The Governing Body will appoint one governor to act as the safer employment champion, who will support the Headteacher in ensuring that that school operates fair practices that ensure a safe environment for children and young people.</w:t>
      </w:r>
    </w:p>
    <w:p w14:paraId="179613C8" w14:textId="77777777" w:rsidR="007D772C" w:rsidRPr="00374C1E" w:rsidRDefault="007D772C" w:rsidP="00374C1E">
      <w:pPr>
        <w:pStyle w:val="NoSpacing"/>
        <w:rPr>
          <w:rFonts w:ascii="Arial" w:hAnsi="Arial" w:cs="Arial"/>
          <w:sz w:val="24"/>
          <w:szCs w:val="24"/>
        </w:rPr>
      </w:pPr>
    </w:p>
    <w:p w14:paraId="7381AE67"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The school will also participate actively in the County Council’s annual safer employment audit if asked to do so.  The results of the audit will be shared with the full Governing Body and immediate action will be taken to improve our practices if the report indicates any areas of concern.</w:t>
      </w:r>
    </w:p>
    <w:p w14:paraId="510CA1F3" w14:textId="77777777" w:rsidR="007D772C" w:rsidRDefault="007D772C" w:rsidP="00374C1E">
      <w:pPr>
        <w:pStyle w:val="NoSpacing"/>
        <w:rPr>
          <w:rFonts w:ascii="Arial" w:hAnsi="Arial" w:cs="Arial"/>
          <w:b/>
          <w:sz w:val="24"/>
          <w:szCs w:val="24"/>
        </w:rPr>
      </w:pPr>
    </w:p>
    <w:p w14:paraId="6CADBCEB" w14:textId="77777777" w:rsidR="007D772C" w:rsidRDefault="007D772C" w:rsidP="00374C1E">
      <w:pPr>
        <w:pStyle w:val="NoSpacing"/>
        <w:rPr>
          <w:rFonts w:ascii="Arial" w:hAnsi="Arial" w:cs="Arial"/>
          <w:b/>
          <w:sz w:val="24"/>
          <w:szCs w:val="24"/>
        </w:rPr>
      </w:pPr>
    </w:p>
    <w:p w14:paraId="603574D0" w14:textId="77777777" w:rsidR="007D772C" w:rsidRDefault="007D772C">
      <w:pPr>
        <w:spacing w:after="0" w:line="240" w:lineRule="auto"/>
        <w:rPr>
          <w:rFonts w:ascii="Arial" w:hAnsi="Arial" w:cs="Arial"/>
          <w:b/>
          <w:sz w:val="24"/>
          <w:szCs w:val="24"/>
        </w:rPr>
      </w:pPr>
      <w:r>
        <w:rPr>
          <w:rFonts w:ascii="Arial" w:hAnsi="Arial" w:cs="Arial"/>
          <w:b/>
          <w:sz w:val="24"/>
          <w:szCs w:val="24"/>
        </w:rPr>
        <w:br w:type="page"/>
      </w:r>
    </w:p>
    <w:p w14:paraId="7DCF29B3" w14:textId="77777777" w:rsidR="00DD56BC" w:rsidRDefault="00017EA7" w:rsidP="00374C1E">
      <w:pPr>
        <w:pStyle w:val="NoSpacing"/>
        <w:rPr>
          <w:rFonts w:ascii="Arial" w:hAnsi="Arial" w:cs="Arial"/>
          <w:b/>
          <w:sz w:val="24"/>
          <w:szCs w:val="24"/>
        </w:rPr>
      </w:pPr>
      <w:r w:rsidRPr="00374C1E">
        <w:rPr>
          <w:rFonts w:ascii="Arial" w:hAnsi="Arial" w:cs="Arial"/>
          <w:b/>
          <w:sz w:val="24"/>
          <w:szCs w:val="24"/>
        </w:rPr>
        <w:lastRenderedPageBreak/>
        <w:t>22.</w:t>
      </w:r>
      <w:r w:rsidRPr="00374C1E">
        <w:rPr>
          <w:rFonts w:ascii="Arial" w:hAnsi="Arial" w:cs="Arial"/>
          <w:b/>
          <w:sz w:val="24"/>
          <w:szCs w:val="24"/>
        </w:rPr>
        <w:tab/>
      </w:r>
      <w:r w:rsidR="00DD56BC" w:rsidRPr="00374C1E">
        <w:rPr>
          <w:rFonts w:ascii="Arial" w:hAnsi="Arial" w:cs="Arial"/>
          <w:b/>
          <w:sz w:val="24"/>
          <w:szCs w:val="24"/>
        </w:rPr>
        <w:t>Annual safeguarding report</w:t>
      </w:r>
    </w:p>
    <w:p w14:paraId="0F7FA593" w14:textId="77777777" w:rsidR="007D772C" w:rsidRPr="00374C1E" w:rsidRDefault="007D772C" w:rsidP="00374C1E">
      <w:pPr>
        <w:pStyle w:val="NoSpacing"/>
        <w:rPr>
          <w:rFonts w:ascii="Arial" w:hAnsi="Arial" w:cs="Arial"/>
          <w:b/>
          <w:sz w:val="24"/>
          <w:szCs w:val="24"/>
        </w:rPr>
      </w:pPr>
    </w:p>
    <w:p w14:paraId="2EFFC175" w14:textId="5507A598" w:rsidR="00DD56BC" w:rsidRPr="00374C1E" w:rsidRDefault="00DD56BC" w:rsidP="00374C1E">
      <w:pPr>
        <w:pStyle w:val="NoSpacing"/>
        <w:rPr>
          <w:rFonts w:ascii="Arial" w:hAnsi="Arial" w:cs="Arial"/>
          <w:sz w:val="24"/>
          <w:szCs w:val="24"/>
        </w:rPr>
      </w:pPr>
      <w:r w:rsidRPr="00374C1E">
        <w:rPr>
          <w:rFonts w:ascii="Arial" w:hAnsi="Arial" w:cs="Arial"/>
          <w:sz w:val="24"/>
          <w:szCs w:val="24"/>
        </w:rPr>
        <w:t xml:space="preserve">The Headteacher and Chair of Governors will complete an annual </w:t>
      </w:r>
      <w:r w:rsidR="00DA3294">
        <w:rPr>
          <w:rFonts w:ascii="Arial" w:hAnsi="Arial" w:cs="Arial"/>
          <w:sz w:val="24"/>
          <w:szCs w:val="24"/>
        </w:rPr>
        <w:t>Safeguarding</w:t>
      </w:r>
      <w:r w:rsidRPr="00374C1E">
        <w:rPr>
          <w:rFonts w:ascii="Arial" w:hAnsi="Arial" w:cs="Arial"/>
          <w:sz w:val="24"/>
          <w:szCs w:val="24"/>
        </w:rPr>
        <w:t xml:space="preserve"> report, which will be presented to the full Governing Body for endorsement and action.  A copy of the report will be returned to the County Council’s Education Child Protection Service.</w:t>
      </w:r>
    </w:p>
    <w:p w14:paraId="24AD832B" w14:textId="77777777" w:rsidR="007D772C" w:rsidRPr="00374C1E" w:rsidRDefault="007D772C" w:rsidP="00374C1E">
      <w:pPr>
        <w:pStyle w:val="NoSpacing"/>
        <w:rPr>
          <w:rFonts w:ascii="Arial" w:hAnsi="Arial" w:cs="Arial"/>
          <w:i/>
          <w:sz w:val="24"/>
          <w:szCs w:val="24"/>
        </w:rPr>
      </w:pPr>
    </w:p>
    <w:p w14:paraId="2F8DBE0C"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Appendix One:  School Policies</w:t>
      </w:r>
    </w:p>
    <w:p w14:paraId="6BC09964" w14:textId="77777777" w:rsidR="00DD56BC" w:rsidRPr="00374C1E" w:rsidRDefault="00DD56BC" w:rsidP="00374C1E">
      <w:pPr>
        <w:pStyle w:val="NoSpacing"/>
        <w:rPr>
          <w:rFonts w:ascii="Arial" w:hAnsi="Arial" w:cs="Arial"/>
          <w:sz w:val="24"/>
          <w:szCs w:val="24"/>
        </w:rPr>
      </w:pPr>
    </w:p>
    <w:p w14:paraId="56C972A9"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Appendix Two:  Reference documents and websites</w:t>
      </w:r>
    </w:p>
    <w:p w14:paraId="09409570" w14:textId="77777777" w:rsidR="00DD56BC" w:rsidRPr="00374C1E" w:rsidRDefault="00DD56BC" w:rsidP="00374C1E">
      <w:pPr>
        <w:pStyle w:val="NoSpacing"/>
        <w:rPr>
          <w:rFonts w:ascii="Arial" w:hAnsi="Arial" w:cs="Arial"/>
          <w:sz w:val="24"/>
          <w:szCs w:val="24"/>
        </w:rPr>
      </w:pPr>
    </w:p>
    <w:p w14:paraId="0DB1AD93" w14:textId="77777777" w:rsidR="00DD56BC" w:rsidRPr="00374C1E" w:rsidRDefault="00DD56BC" w:rsidP="00374C1E">
      <w:pPr>
        <w:pStyle w:val="NoSpacing"/>
        <w:rPr>
          <w:rFonts w:ascii="Arial" w:hAnsi="Arial" w:cs="Arial"/>
          <w:sz w:val="24"/>
          <w:szCs w:val="24"/>
        </w:rPr>
      </w:pPr>
    </w:p>
    <w:p w14:paraId="745CA99B" w14:textId="77777777" w:rsidR="00DD56BC" w:rsidRPr="00374C1E" w:rsidRDefault="00DD56BC" w:rsidP="00374C1E">
      <w:pPr>
        <w:pStyle w:val="NoSpacing"/>
        <w:rPr>
          <w:rFonts w:ascii="Arial" w:hAnsi="Arial" w:cs="Arial"/>
          <w:sz w:val="24"/>
          <w:szCs w:val="24"/>
        </w:rPr>
      </w:pPr>
    </w:p>
    <w:p w14:paraId="21E38AE8" w14:textId="77777777" w:rsidR="00DD56BC" w:rsidRPr="00374C1E" w:rsidRDefault="00DD56BC" w:rsidP="00374C1E">
      <w:pPr>
        <w:pStyle w:val="NoSpacing"/>
        <w:rPr>
          <w:rFonts w:ascii="Arial" w:hAnsi="Arial" w:cs="Arial"/>
          <w:sz w:val="24"/>
          <w:szCs w:val="24"/>
        </w:rPr>
      </w:pPr>
    </w:p>
    <w:p w14:paraId="3154B9D4" w14:textId="77777777" w:rsidR="00DD56BC" w:rsidRPr="00374C1E" w:rsidRDefault="00DD56BC" w:rsidP="00374C1E">
      <w:pPr>
        <w:pStyle w:val="NoSpacing"/>
        <w:rPr>
          <w:rFonts w:ascii="Arial" w:hAnsi="Arial" w:cs="Arial"/>
          <w:sz w:val="24"/>
          <w:szCs w:val="24"/>
        </w:rPr>
      </w:pPr>
    </w:p>
    <w:p w14:paraId="1A69C1CD" w14:textId="77777777" w:rsidR="00DD56BC" w:rsidRPr="00374C1E" w:rsidRDefault="00DD56BC" w:rsidP="00374C1E">
      <w:pPr>
        <w:pStyle w:val="NoSpacing"/>
        <w:rPr>
          <w:rFonts w:ascii="Arial" w:hAnsi="Arial" w:cs="Arial"/>
          <w:sz w:val="24"/>
          <w:szCs w:val="24"/>
        </w:rPr>
      </w:pPr>
    </w:p>
    <w:p w14:paraId="663C8965" w14:textId="77777777" w:rsidR="00DD56BC" w:rsidRPr="00374C1E" w:rsidRDefault="00DD56BC" w:rsidP="00374C1E">
      <w:pPr>
        <w:pStyle w:val="NoSpacing"/>
        <w:rPr>
          <w:rFonts w:ascii="Arial" w:hAnsi="Arial" w:cs="Arial"/>
          <w:sz w:val="24"/>
          <w:szCs w:val="24"/>
        </w:rPr>
      </w:pPr>
    </w:p>
    <w:p w14:paraId="3B6FE32D" w14:textId="77777777" w:rsidR="00DD56BC" w:rsidRPr="00374C1E" w:rsidRDefault="00DD56BC" w:rsidP="00374C1E">
      <w:pPr>
        <w:pStyle w:val="NoSpacing"/>
        <w:rPr>
          <w:rFonts w:ascii="Arial" w:hAnsi="Arial" w:cs="Arial"/>
          <w:sz w:val="24"/>
          <w:szCs w:val="24"/>
        </w:rPr>
      </w:pPr>
    </w:p>
    <w:p w14:paraId="4E6AF603" w14:textId="77777777" w:rsidR="007D772C" w:rsidRDefault="007D772C">
      <w:pPr>
        <w:spacing w:after="0" w:line="240" w:lineRule="auto"/>
        <w:rPr>
          <w:rFonts w:ascii="Arial" w:hAnsi="Arial" w:cs="Arial"/>
          <w:b/>
          <w:sz w:val="24"/>
          <w:szCs w:val="24"/>
        </w:rPr>
      </w:pPr>
      <w:r>
        <w:rPr>
          <w:rFonts w:ascii="Arial" w:hAnsi="Arial" w:cs="Arial"/>
          <w:b/>
          <w:sz w:val="24"/>
          <w:szCs w:val="24"/>
        </w:rPr>
        <w:br w:type="page"/>
      </w:r>
    </w:p>
    <w:p w14:paraId="786CA18F" w14:textId="77777777" w:rsidR="00DD56BC" w:rsidRDefault="00DD56BC" w:rsidP="00374C1E">
      <w:pPr>
        <w:pStyle w:val="NoSpacing"/>
        <w:rPr>
          <w:rFonts w:ascii="Arial" w:hAnsi="Arial" w:cs="Arial"/>
          <w:b/>
          <w:sz w:val="24"/>
          <w:szCs w:val="24"/>
        </w:rPr>
      </w:pPr>
      <w:r w:rsidRPr="00374C1E">
        <w:rPr>
          <w:rFonts w:ascii="Arial" w:hAnsi="Arial" w:cs="Arial"/>
          <w:b/>
          <w:sz w:val="24"/>
          <w:szCs w:val="24"/>
        </w:rPr>
        <w:lastRenderedPageBreak/>
        <w:t>Appendix One:     School policies that relate to child safeguarding</w:t>
      </w:r>
    </w:p>
    <w:p w14:paraId="7A7EEE4C" w14:textId="77777777" w:rsidR="007D772C" w:rsidRDefault="007D772C" w:rsidP="00374C1E">
      <w:pPr>
        <w:pStyle w:val="NoSpacing"/>
        <w:rPr>
          <w:rFonts w:ascii="Arial" w:hAnsi="Arial" w:cs="Arial"/>
          <w:b/>
          <w:sz w:val="24"/>
          <w:szCs w:val="24"/>
        </w:rPr>
      </w:pPr>
    </w:p>
    <w:p w14:paraId="7288C37B" w14:textId="77777777" w:rsidR="007D772C" w:rsidRPr="00374C1E" w:rsidRDefault="007D772C" w:rsidP="00374C1E">
      <w:pPr>
        <w:pStyle w:val="NoSpacing"/>
        <w:rPr>
          <w:rFonts w:ascii="Arial" w:hAnsi="Arial" w:cs="Arial"/>
          <w:b/>
          <w:sz w:val="24"/>
          <w:szCs w:val="24"/>
        </w:rPr>
      </w:pPr>
    </w:p>
    <w:p w14:paraId="03C038DA" w14:textId="77777777" w:rsidR="00DD56BC" w:rsidRPr="00374C1E" w:rsidRDefault="00DD56BC" w:rsidP="00374C1E">
      <w:pPr>
        <w:pStyle w:val="NoSpacing"/>
        <w:rPr>
          <w:rFonts w:ascii="Arial" w:hAnsi="Arial" w:cs="Arial"/>
          <w:i/>
          <w:sz w:val="24"/>
          <w:szCs w:val="24"/>
        </w:rPr>
      </w:pPr>
      <w:r w:rsidRPr="00374C1E">
        <w:rPr>
          <w:rFonts w:ascii="Arial" w:hAnsi="Arial" w:cs="Arial"/>
          <w:i/>
          <w:sz w:val="24"/>
          <w:szCs w:val="24"/>
        </w:rPr>
        <w:t>The following list is not intended to be exhaustive so your school may have other documents you would also wish to reference below:</w:t>
      </w:r>
    </w:p>
    <w:p w14:paraId="0051BDB8" w14:textId="77777777" w:rsidR="00DD56BC" w:rsidRPr="00374C1E" w:rsidRDefault="00DD56BC" w:rsidP="00374C1E">
      <w:pPr>
        <w:pStyle w:val="NoSpacing"/>
        <w:rPr>
          <w:rFonts w:ascii="Arial" w:hAnsi="Arial" w:cs="Arial"/>
          <w:sz w:val="24"/>
          <w:szCs w:val="24"/>
        </w:rPr>
      </w:pPr>
    </w:p>
    <w:p w14:paraId="5AE7EA00" w14:textId="77777777" w:rsidR="00DD56BC" w:rsidRPr="00374C1E" w:rsidRDefault="00DD56BC" w:rsidP="00374C1E">
      <w:pPr>
        <w:pStyle w:val="NoSpacing"/>
        <w:rPr>
          <w:rFonts w:ascii="Arial" w:hAnsi="Arial" w:cs="Arial"/>
          <w:sz w:val="24"/>
          <w:szCs w:val="24"/>
        </w:rPr>
      </w:pPr>
    </w:p>
    <w:p w14:paraId="0E08D7A6"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Safeguarding and Child Protection Policy (annual)</w:t>
      </w:r>
    </w:p>
    <w:p w14:paraId="0445AE69"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Equality Policy</w:t>
      </w:r>
    </w:p>
    <w:p w14:paraId="0040A0FB"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Recruitment and Selection Policy</w:t>
      </w:r>
    </w:p>
    <w:p w14:paraId="3A70547F"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Code of Conduct</w:t>
      </w:r>
    </w:p>
    <w:p w14:paraId="02665186"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Whistle Blowing Policy</w:t>
      </w:r>
    </w:p>
    <w:p w14:paraId="2FF34404"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School Disciplinary Policy</w:t>
      </w:r>
    </w:p>
    <w:p w14:paraId="22851922" w14:textId="21688E8A"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Acceptable Use of IT Policy</w:t>
      </w:r>
    </w:p>
    <w:p w14:paraId="6721F25C"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Complaints Procedure</w:t>
      </w:r>
    </w:p>
    <w:p w14:paraId="1C5B986D"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Lone Working Policy</w:t>
      </w:r>
    </w:p>
    <w:p w14:paraId="00F361BF"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Intimate Care Policy</w:t>
      </w:r>
    </w:p>
    <w:p w14:paraId="13F98F31" w14:textId="77777777"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First Aid Policy</w:t>
      </w:r>
    </w:p>
    <w:p w14:paraId="67F7041F" w14:textId="5ED646AD" w:rsidR="00DD56BC" w:rsidRPr="00374C1E" w:rsidRDefault="00DA3294" w:rsidP="007D772C">
      <w:pPr>
        <w:pStyle w:val="NoSpacing"/>
        <w:spacing w:line="360" w:lineRule="auto"/>
        <w:rPr>
          <w:rFonts w:ascii="Arial" w:hAnsi="Arial" w:cs="Arial"/>
          <w:sz w:val="24"/>
          <w:szCs w:val="24"/>
        </w:rPr>
      </w:pPr>
      <w:r>
        <w:rPr>
          <w:rFonts w:ascii="Arial" w:hAnsi="Arial" w:cs="Arial"/>
          <w:sz w:val="24"/>
          <w:szCs w:val="24"/>
        </w:rPr>
        <w:t>Positive</w:t>
      </w:r>
      <w:r w:rsidR="00DD56BC" w:rsidRPr="00374C1E">
        <w:rPr>
          <w:rFonts w:ascii="Arial" w:hAnsi="Arial" w:cs="Arial"/>
          <w:sz w:val="24"/>
          <w:szCs w:val="24"/>
        </w:rPr>
        <w:t xml:space="preserve"> Handling</w:t>
      </w:r>
      <w:r>
        <w:rPr>
          <w:rFonts w:ascii="Arial" w:hAnsi="Arial" w:cs="Arial"/>
          <w:sz w:val="24"/>
          <w:szCs w:val="24"/>
        </w:rPr>
        <w:t xml:space="preserve"> </w:t>
      </w:r>
      <w:r w:rsidR="00DD56BC" w:rsidRPr="00374C1E">
        <w:rPr>
          <w:rFonts w:ascii="Arial" w:hAnsi="Arial" w:cs="Arial"/>
          <w:sz w:val="24"/>
          <w:szCs w:val="24"/>
        </w:rPr>
        <w:t>Policy</w:t>
      </w:r>
    </w:p>
    <w:p w14:paraId="0A65FCE2" w14:textId="5D6233C9" w:rsidR="00DD56BC" w:rsidRPr="00374C1E" w:rsidRDefault="00DD56BC" w:rsidP="007D772C">
      <w:pPr>
        <w:pStyle w:val="NoSpacing"/>
        <w:spacing w:line="360" w:lineRule="auto"/>
        <w:rPr>
          <w:rFonts w:ascii="Arial" w:hAnsi="Arial" w:cs="Arial"/>
          <w:sz w:val="24"/>
          <w:szCs w:val="24"/>
        </w:rPr>
      </w:pPr>
      <w:r w:rsidRPr="00374C1E">
        <w:rPr>
          <w:rFonts w:ascii="Arial" w:hAnsi="Arial" w:cs="Arial"/>
          <w:sz w:val="24"/>
          <w:szCs w:val="24"/>
        </w:rPr>
        <w:t>Behaviour Policy</w:t>
      </w:r>
    </w:p>
    <w:p w14:paraId="05A31D35" w14:textId="77777777" w:rsidR="00DD56BC" w:rsidRPr="00374C1E" w:rsidRDefault="00DD56BC" w:rsidP="00374C1E">
      <w:pPr>
        <w:pStyle w:val="NoSpacing"/>
        <w:rPr>
          <w:rFonts w:ascii="Arial" w:hAnsi="Arial" w:cs="Arial"/>
          <w:sz w:val="24"/>
          <w:szCs w:val="24"/>
        </w:rPr>
      </w:pPr>
    </w:p>
    <w:p w14:paraId="5DA42915" w14:textId="77777777" w:rsidR="00DD56BC" w:rsidRPr="00374C1E" w:rsidRDefault="00DD56BC" w:rsidP="00374C1E">
      <w:pPr>
        <w:pStyle w:val="NoSpacing"/>
        <w:rPr>
          <w:rFonts w:ascii="Arial" w:hAnsi="Arial" w:cs="Arial"/>
          <w:sz w:val="24"/>
          <w:szCs w:val="24"/>
        </w:rPr>
      </w:pPr>
      <w:r w:rsidRPr="00374C1E">
        <w:rPr>
          <w:rFonts w:ascii="Arial" w:hAnsi="Arial" w:cs="Arial"/>
          <w:sz w:val="24"/>
          <w:szCs w:val="24"/>
        </w:rPr>
        <w:t>All of the above policies wi</w:t>
      </w:r>
      <w:r w:rsidR="001425AF">
        <w:rPr>
          <w:rFonts w:ascii="Arial" w:hAnsi="Arial" w:cs="Arial"/>
          <w:sz w:val="24"/>
          <w:szCs w:val="24"/>
        </w:rPr>
        <w:t>ll be kept under regular review in line with the rolling programme.</w:t>
      </w:r>
    </w:p>
    <w:p w14:paraId="7DC8F89F" w14:textId="77777777" w:rsidR="00DD56BC" w:rsidRPr="00374C1E" w:rsidRDefault="00DD56BC" w:rsidP="00374C1E">
      <w:pPr>
        <w:pStyle w:val="NoSpacing"/>
        <w:rPr>
          <w:rFonts w:ascii="Arial" w:hAnsi="Arial" w:cs="Arial"/>
          <w:sz w:val="24"/>
          <w:szCs w:val="24"/>
        </w:rPr>
      </w:pPr>
    </w:p>
    <w:p w14:paraId="21F6DE7B" w14:textId="77777777" w:rsidR="00DD56BC" w:rsidRPr="00374C1E" w:rsidRDefault="00DD56BC" w:rsidP="00374C1E">
      <w:pPr>
        <w:pStyle w:val="NoSpacing"/>
        <w:rPr>
          <w:rFonts w:ascii="Arial" w:hAnsi="Arial" w:cs="Arial"/>
          <w:sz w:val="24"/>
          <w:szCs w:val="24"/>
        </w:rPr>
      </w:pPr>
    </w:p>
    <w:p w14:paraId="16C1CBC2" w14:textId="77777777" w:rsidR="00DD56BC" w:rsidRPr="00374C1E" w:rsidRDefault="00DD56BC" w:rsidP="00374C1E">
      <w:pPr>
        <w:pStyle w:val="NoSpacing"/>
        <w:rPr>
          <w:rFonts w:ascii="Arial" w:hAnsi="Arial" w:cs="Arial"/>
          <w:sz w:val="24"/>
          <w:szCs w:val="24"/>
        </w:rPr>
      </w:pPr>
    </w:p>
    <w:p w14:paraId="23B2985C" w14:textId="77777777" w:rsidR="00DD56BC" w:rsidRDefault="00DD56BC" w:rsidP="00374C1E">
      <w:pPr>
        <w:pStyle w:val="NoSpacing"/>
        <w:rPr>
          <w:rFonts w:ascii="Arial" w:hAnsi="Arial" w:cs="Arial"/>
          <w:b/>
          <w:sz w:val="24"/>
          <w:szCs w:val="24"/>
        </w:rPr>
      </w:pPr>
      <w:r w:rsidRPr="00374C1E">
        <w:rPr>
          <w:rFonts w:ascii="Arial" w:hAnsi="Arial" w:cs="Arial"/>
          <w:b/>
          <w:sz w:val="24"/>
          <w:szCs w:val="24"/>
        </w:rPr>
        <w:br w:type="page"/>
      </w:r>
      <w:r w:rsidRPr="00374C1E">
        <w:rPr>
          <w:rFonts w:ascii="Arial" w:hAnsi="Arial" w:cs="Arial"/>
          <w:b/>
          <w:sz w:val="24"/>
          <w:szCs w:val="24"/>
        </w:rPr>
        <w:lastRenderedPageBreak/>
        <w:t>Appendix Two:        Reference documents and websites</w:t>
      </w:r>
    </w:p>
    <w:p w14:paraId="158BD4D2" w14:textId="77777777" w:rsidR="007D772C" w:rsidRDefault="007D772C" w:rsidP="00374C1E">
      <w:pPr>
        <w:pStyle w:val="NoSpacing"/>
        <w:rPr>
          <w:rFonts w:ascii="Arial" w:hAnsi="Arial" w:cs="Arial"/>
          <w:b/>
          <w:sz w:val="24"/>
          <w:szCs w:val="24"/>
        </w:rPr>
      </w:pPr>
    </w:p>
    <w:p w14:paraId="30703623" w14:textId="77777777" w:rsidR="007D772C" w:rsidRDefault="007D772C" w:rsidP="00374C1E">
      <w:pPr>
        <w:pStyle w:val="NoSpacing"/>
        <w:rPr>
          <w:rFonts w:ascii="Arial" w:hAnsi="Arial" w:cs="Arial"/>
          <w:b/>
          <w:sz w:val="24"/>
          <w:szCs w:val="24"/>
        </w:rPr>
      </w:pPr>
    </w:p>
    <w:p w14:paraId="5BD998E2" w14:textId="77777777" w:rsidR="007D772C" w:rsidRDefault="007D772C" w:rsidP="00374C1E">
      <w:pPr>
        <w:pStyle w:val="NoSpacing"/>
        <w:rPr>
          <w:rFonts w:ascii="Arial" w:hAnsi="Arial" w:cs="Arial"/>
          <w:b/>
          <w:sz w:val="24"/>
          <w:szCs w:val="24"/>
        </w:rPr>
      </w:pPr>
    </w:p>
    <w:p w14:paraId="45CAEA79" w14:textId="77777777" w:rsidR="007D772C" w:rsidRPr="00374C1E" w:rsidRDefault="007D772C" w:rsidP="00374C1E">
      <w:pPr>
        <w:pStyle w:val="NoSpacing"/>
        <w:rPr>
          <w:rFonts w:ascii="Arial" w:hAnsi="Arial" w:cs="Arial"/>
          <w:b/>
          <w:sz w:val="24"/>
          <w:szCs w:val="24"/>
        </w:rPr>
      </w:pPr>
    </w:p>
    <w:p w14:paraId="1491EBAB" w14:textId="3CD8E460" w:rsidR="00DD56BC" w:rsidRDefault="00DD56BC" w:rsidP="007D772C">
      <w:pPr>
        <w:pStyle w:val="NoSpacing"/>
        <w:rPr>
          <w:rFonts w:ascii="Arial" w:hAnsi="Arial" w:cs="Arial"/>
          <w:sz w:val="24"/>
          <w:szCs w:val="24"/>
        </w:rPr>
      </w:pPr>
      <w:r w:rsidRPr="00374C1E">
        <w:rPr>
          <w:rFonts w:ascii="Arial" w:hAnsi="Arial" w:cs="Arial"/>
          <w:sz w:val="24"/>
          <w:szCs w:val="24"/>
        </w:rPr>
        <w:t xml:space="preserve">‘Keeping Children Safe in Education: Statutory guidance for schools and colleges.  DfE </w:t>
      </w:r>
      <w:r w:rsidR="00C166E1">
        <w:rPr>
          <w:rFonts w:ascii="Arial" w:hAnsi="Arial" w:cs="Arial"/>
          <w:sz w:val="24"/>
          <w:szCs w:val="24"/>
        </w:rPr>
        <w:t>September</w:t>
      </w:r>
      <w:r w:rsidR="003558DC">
        <w:rPr>
          <w:rFonts w:ascii="Arial" w:hAnsi="Arial" w:cs="Arial"/>
          <w:sz w:val="24"/>
          <w:szCs w:val="24"/>
        </w:rPr>
        <w:t xml:space="preserve"> 201</w:t>
      </w:r>
      <w:r w:rsidR="00DA3294">
        <w:rPr>
          <w:rFonts w:ascii="Arial" w:hAnsi="Arial" w:cs="Arial"/>
          <w:sz w:val="24"/>
          <w:szCs w:val="24"/>
        </w:rPr>
        <w:t>9</w:t>
      </w:r>
    </w:p>
    <w:p w14:paraId="3D0AAC14" w14:textId="77777777" w:rsidR="007D772C" w:rsidRDefault="007D772C" w:rsidP="007D772C">
      <w:pPr>
        <w:pStyle w:val="NoSpacing"/>
        <w:rPr>
          <w:rFonts w:ascii="Arial" w:hAnsi="Arial" w:cs="Arial"/>
          <w:sz w:val="24"/>
          <w:szCs w:val="24"/>
        </w:rPr>
      </w:pPr>
    </w:p>
    <w:p w14:paraId="5D785481" w14:textId="77777777" w:rsidR="007D772C" w:rsidRPr="00374C1E" w:rsidRDefault="007D772C" w:rsidP="007D772C">
      <w:pPr>
        <w:pStyle w:val="NoSpacing"/>
        <w:rPr>
          <w:rFonts w:ascii="Arial" w:hAnsi="Arial" w:cs="Arial"/>
          <w:sz w:val="24"/>
          <w:szCs w:val="24"/>
        </w:rPr>
      </w:pPr>
    </w:p>
    <w:p w14:paraId="6C4EBF83" w14:textId="77777777" w:rsidR="00DD56BC" w:rsidRDefault="00DD56BC" w:rsidP="007D772C">
      <w:pPr>
        <w:pStyle w:val="NoSpacing"/>
        <w:rPr>
          <w:rFonts w:ascii="Arial" w:hAnsi="Arial" w:cs="Arial"/>
          <w:sz w:val="24"/>
          <w:szCs w:val="24"/>
        </w:rPr>
      </w:pPr>
      <w:r w:rsidRPr="00374C1E">
        <w:rPr>
          <w:rFonts w:ascii="Arial" w:hAnsi="Arial" w:cs="Arial"/>
          <w:sz w:val="24"/>
          <w:szCs w:val="24"/>
        </w:rPr>
        <w:t xml:space="preserve">‘Working Together to Safeguard Children’.  </w:t>
      </w:r>
    </w:p>
    <w:p w14:paraId="2415FEF3" w14:textId="77777777" w:rsidR="007D772C" w:rsidRDefault="007D772C" w:rsidP="007D772C">
      <w:pPr>
        <w:pStyle w:val="NoSpacing"/>
        <w:rPr>
          <w:rFonts w:ascii="Arial" w:hAnsi="Arial" w:cs="Arial"/>
          <w:sz w:val="24"/>
          <w:szCs w:val="24"/>
        </w:rPr>
      </w:pPr>
    </w:p>
    <w:p w14:paraId="7AE27B94" w14:textId="77777777" w:rsidR="007D772C" w:rsidRPr="00374C1E" w:rsidRDefault="007D772C" w:rsidP="007D772C">
      <w:pPr>
        <w:pStyle w:val="NoSpacing"/>
        <w:rPr>
          <w:rFonts w:ascii="Arial" w:hAnsi="Arial" w:cs="Arial"/>
          <w:sz w:val="24"/>
          <w:szCs w:val="24"/>
        </w:rPr>
      </w:pPr>
    </w:p>
    <w:p w14:paraId="5DABCBA8" w14:textId="77777777" w:rsidR="00DD56BC" w:rsidRDefault="00DD56BC" w:rsidP="007D772C">
      <w:pPr>
        <w:pStyle w:val="NoSpacing"/>
        <w:rPr>
          <w:rFonts w:ascii="Arial" w:hAnsi="Arial" w:cs="Arial"/>
          <w:sz w:val="24"/>
          <w:szCs w:val="24"/>
        </w:rPr>
      </w:pPr>
      <w:r w:rsidRPr="00374C1E">
        <w:rPr>
          <w:rFonts w:ascii="Arial" w:hAnsi="Arial" w:cs="Arial"/>
          <w:sz w:val="24"/>
          <w:szCs w:val="24"/>
        </w:rPr>
        <w:t xml:space="preserve">‘Guidance for Safer Working Practice for Adults who work with Children and Young People in Education Settings’.  DfE.  </w:t>
      </w:r>
    </w:p>
    <w:p w14:paraId="22B0E5A4" w14:textId="77777777" w:rsidR="007D772C" w:rsidRDefault="007D772C" w:rsidP="007D772C">
      <w:pPr>
        <w:pStyle w:val="NoSpacing"/>
        <w:rPr>
          <w:rFonts w:ascii="Arial" w:hAnsi="Arial" w:cs="Arial"/>
          <w:sz w:val="24"/>
          <w:szCs w:val="24"/>
        </w:rPr>
      </w:pPr>
    </w:p>
    <w:p w14:paraId="776696D9" w14:textId="77777777" w:rsidR="007D772C" w:rsidRPr="00374C1E" w:rsidRDefault="007D772C" w:rsidP="007D772C">
      <w:pPr>
        <w:pStyle w:val="NoSpacing"/>
        <w:rPr>
          <w:rFonts w:ascii="Arial" w:hAnsi="Arial" w:cs="Arial"/>
          <w:sz w:val="24"/>
          <w:szCs w:val="24"/>
        </w:rPr>
      </w:pPr>
    </w:p>
    <w:p w14:paraId="35B5ED9B" w14:textId="77777777" w:rsidR="00DD56BC" w:rsidRDefault="00DD56BC" w:rsidP="007D772C">
      <w:pPr>
        <w:pStyle w:val="NoSpacing"/>
        <w:rPr>
          <w:rFonts w:ascii="Arial" w:hAnsi="Arial" w:cs="Arial"/>
          <w:sz w:val="24"/>
          <w:szCs w:val="24"/>
        </w:rPr>
      </w:pPr>
      <w:r w:rsidRPr="00374C1E">
        <w:rPr>
          <w:rFonts w:ascii="Arial" w:hAnsi="Arial" w:cs="Arial"/>
          <w:sz w:val="24"/>
          <w:szCs w:val="24"/>
        </w:rPr>
        <w:t>Cambridgeshire LSCB website:</w:t>
      </w:r>
      <w:r w:rsidR="00C166E1" w:rsidRPr="00C166E1">
        <w:t xml:space="preserve"> </w:t>
      </w:r>
      <w:hyperlink r:id="rId15" w:history="1">
        <w:r w:rsidR="00C166E1" w:rsidRPr="005F704D">
          <w:rPr>
            <w:rStyle w:val="Hyperlink"/>
            <w:rFonts w:ascii="Arial" w:hAnsi="Arial" w:cs="Arial"/>
            <w:sz w:val="24"/>
            <w:szCs w:val="24"/>
          </w:rPr>
          <w:t>http://www.safeguardingcambspeterborough.org.uk/</w:t>
        </w:r>
      </w:hyperlink>
      <w:r w:rsidR="00C166E1">
        <w:rPr>
          <w:rFonts w:ascii="Arial" w:hAnsi="Arial" w:cs="Arial"/>
          <w:sz w:val="24"/>
          <w:szCs w:val="24"/>
        </w:rPr>
        <w:t xml:space="preserve"> </w:t>
      </w:r>
    </w:p>
    <w:p w14:paraId="1F692701" w14:textId="77777777" w:rsidR="007D772C" w:rsidRDefault="007D772C" w:rsidP="007D772C">
      <w:pPr>
        <w:pStyle w:val="NoSpacing"/>
        <w:rPr>
          <w:rFonts w:ascii="Arial" w:hAnsi="Arial" w:cs="Arial"/>
          <w:sz w:val="24"/>
          <w:szCs w:val="24"/>
        </w:rPr>
      </w:pPr>
    </w:p>
    <w:p w14:paraId="200A2715" w14:textId="77777777" w:rsidR="007D772C" w:rsidRPr="00374C1E" w:rsidRDefault="007D772C" w:rsidP="007D772C">
      <w:pPr>
        <w:pStyle w:val="NoSpacing"/>
        <w:rPr>
          <w:rFonts w:ascii="Arial" w:hAnsi="Arial" w:cs="Arial"/>
          <w:sz w:val="24"/>
          <w:szCs w:val="24"/>
        </w:rPr>
      </w:pPr>
    </w:p>
    <w:p w14:paraId="408A22AD" w14:textId="77777777" w:rsidR="00DD56BC" w:rsidRPr="00374C1E" w:rsidRDefault="00DD56BC" w:rsidP="007D772C">
      <w:pPr>
        <w:pStyle w:val="NoSpacing"/>
        <w:rPr>
          <w:rFonts w:ascii="Arial" w:hAnsi="Arial" w:cs="Arial"/>
          <w:sz w:val="24"/>
          <w:szCs w:val="24"/>
        </w:rPr>
      </w:pPr>
      <w:r w:rsidRPr="00374C1E">
        <w:rPr>
          <w:rFonts w:ascii="Arial" w:hAnsi="Arial" w:cs="Arial"/>
          <w:sz w:val="24"/>
          <w:szCs w:val="24"/>
        </w:rPr>
        <w:t xml:space="preserve">Disclosure and Barring Service website: </w:t>
      </w:r>
    </w:p>
    <w:p w14:paraId="0E611CB8" w14:textId="77777777" w:rsidR="00DD56BC" w:rsidRDefault="007821F6" w:rsidP="007D772C">
      <w:pPr>
        <w:pStyle w:val="NoSpacing"/>
        <w:rPr>
          <w:rStyle w:val="Hyperlink"/>
          <w:rFonts w:ascii="Arial" w:hAnsi="Arial" w:cs="Arial"/>
          <w:sz w:val="24"/>
          <w:szCs w:val="24"/>
        </w:rPr>
      </w:pPr>
      <w:hyperlink r:id="rId16" w:history="1">
        <w:r w:rsidR="00DD56BC" w:rsidRPr="00374C1E">
          <w:rPr>
            <w:rStyle w:val="Hyperlink"/>
            <w:rFonts w:ascii="Arial" w:hAnsi="Arial" w:cs="Arial"/>
            <w:sz w:val="24"/>
            <w:szCs w:val="24"/>
          </w:rPr>
          <w:t>www.gov.uk/government/organisations/disclosure-and-barring-service/</w:t>
        </w:r>
      </w:hyperlink>
    </w:p>
    <w:p w14:paraId="3E977877" w14:textId="77777777" w:rsidR="007D772C" w:rsidRDefault="007D772C" w:rsidP="007D772C">
      <w:pPr>
        <w:pStyle w:val="NoSpacing"/>
        <w:rPr>
          <w:rFonts w:ascii="Arial" w:hAnsi="Arial" w:cs="Arial"/>
          <w:sz w:val="24"/>
          <w:szCs w:val="24"/>
        </w:rPr>
      </w:pPr>
    </w:p>
    <w:p w14:paraId="02319DC0" w14:textId="77777777" w:rsidR="00DD56BC" w:rsidRPr="00374C1E" w:rsidRDefault="00DD56BC" w:rsidP="00374C1E">
      <w:pPr>
        <w:pStyle w:val="NoSpacing"/>
        <w:rPr>
          <w:rFonts w:ascii="Arial" w:hAnsi="Arial" w:cs="Arial"/>
          <w:sz w:val="24"/>
          <w:szCs w:val="24"/>
        </w:rPr>
      </w:pPr>
    </w:p>
    <w:p w14:paraId="447D7F74" w14:textId="77777777" w:rsidR="00DD56BC" w:rsidRPr="00374C1E" w:rsidRDefault="00DD56BC" w:rsidP="00374C1E">
      <w:pPr>
        <w:pStyle w:val="NoSpacing"/>
        <w:rPr>
          <w:rFonts w:ascii="Arial" w:hAnsi="Arial" w:cs="Arial"/>
          <w:sz w:val="24"/>
          <w:szCs w:val="24"/>
        </w:rPr>
      </w:pPr>
    </w:p>
    <w:p w14:paraId="1D8F6188" w14:textId="77777777" w:rsidR="00DD56BC" w:rsidRPr="00374C1E" w:rsidRDefault="00DD56BC" w:rsidP="00374C1E">
      <w:pPr>
        <w:pStyle w:val="NoSpacing"/>
        <w:rPr>
          <w:rFonts w:ascii="Arial" w:hAnsi="Arial" w:cs="Arial"/>
          <w:sz w:val="24"/>
          <w:szCs w:val="24"/>
        </w:rPr>
      </w:pPr>
    </w:p>
    <w:sectPr w:rsidR="00DD56BC" w:rsidRPr="00374C1E" w:rsidSect="00C622A7">
      <w:footerReference w:type="default" r:id="rId17"/>
      <w:pgSz w:w="11906" w:h="16838"/>
      <w:pgMar w:top="851" w:right="1247" w:bottom="794" w:left="1247" w:header="708"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75256" w14:textId="77777777" w:rsidR="0058529F" w:rsidRDefault="0058529F" w:rsidP="001C0449">
      <w:pPr>
        <w:spacing w:after="0" w:line="240" w:lineRule="auto"/>
      </w:pPr>
      <w:r>
        <w:separator/>
      </w:r>
    </w:p>
  </w:endnote>
  <w:endnote w:type="continuationSeparator" w:id="0">
    <w:p w14:paraId="43EF785C" w14:textId="77777777" w:rsidR="0058529F" w:rsidRDefault="0058529F" w:rsidP="001C0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420088"/>
      <w:docPartObj>
        <w:docPartGallery w:val="Page Numbers (Bottom of Page)"/>
        <w:docPartUnique/>
      </w:docPartObj>
    </w:sdtPr>
    <w:sdtEndPr/>
    <w:sdtContent>
      <w:p w14:paraId="7C68E6FB" w14:textId="77777777" w:rsidR="00AA223F" w:rsidRDefault="00AA223F" w:rsidP="00AA223F">
        <w:pPr>
          <w:pStyle w:val="Footer"/>
          <w:jc w:val="right"/>
        </w:pPr>
        <w:r>
          <w:fldChar w:fldCharType="begin"/>
        </w:r>
        <w:r>
          <w:instrText xml:space="preserve"> PAGE   \* MERGEFORMAT </w:instrText>
        </w:r>
        <w:r>
          <w:fldChar w:fldCharType="separate"/>
        </w:r>
        <w:r w:rsidR="007821F6">
          <w:rPr>
            <w:noProof/>
          </w:rPr>
          <w:t>1</w:t>
        </w:r>
        <w:r>
          <w:rPr>
            <w:noProof/>
          </w:rPr>
          <w:fldChar w:fldCharType="end"/>
        </w:r>
      </w:p>
    </w:sdtContent>
  </w:sdt>
  <w:p w14:paraId="5F721AE6" w14:textId="5B6DBC1B" w:rsidR="00AA223F" w:rsidRDefault="00AA223F" w:rsidP="00AA223F">
    <w:pPr>
      <w:pStyle w:val="Footer"/>
      <w:rPr>
        <w:rFonts w:ascii="Arial" w:hAnsi="Arial" w:cs="Arial"/>
        <w:sz w:val="20"/>
        <w:szCs w:val="20"/>
      </w:rPr>
    </w:pPr>
    <w:r>
      <w:rPr>
        <w:rFonts w:ascii="Arial" w:hAnsi="Arial" w:cs="Arial"/>
        <w:sz w:val="20"/>
        <w:szCs w:val="20"/>
      </w:rPr>
      <w:t xml:space="preserve">Townley Primary School and Pre-School, Safer Employment Policy, ratified </w:t>
    </w:r>
    <w:r w:rsidR="00330BE3">
      <w:rPr>
        <w:rFonts w:ascii="Arial" w:hAnsi="Arial" w:cs="Arial"/>
        <w:sz w:val="20"/>
        <w:szCs w:val="20"/>
      </w:rPr>
      <w:t>April</w:t>
    </w:r>
    <w:r>
      <w:rPr>
        <w:rFonts w:ascii="Arial" w:hAnsi="Arial" w:cs="Arial"/>
        <w:sz w:val="20"/>
        <w:szCs w:val="20"/>
      </w:rPr>
      <w:t xml:space="preserve"> 20</w:t>
    </w:r>
    <w:r w:rsidR="00C71E51">
      <w:rPr>
        <w:rFonts w:ascii="Arial" w:hAnsi="Arial" w:cs="Arial"/>
        <w:sz w:val="20"/>
        <w:szCs w:val="20"/>
      </w:rPr>
      <w:t>20</w:t>
    </w:r>
    <w:r>
      <w:rPr>
        <w:rFonts w:ascii="Arial" w:hAnsi="Arial" w:cs="Arial"/>
        <w:sz w:val="20"/>
        <w:szCs w:val="20"/>
      </w:rPr>
      <w:t xml:space="preserve"> Policy Number 38.</w:t>
    </w:r>
  </w:p>
  <w:p w14:paraId="377EE32A" w14:textId="77777777" w:rsidR="00AA223F" w:rsidRDefault="00AA223F">
    <w:pPr>
      <w:pStyle w:val="Footer"/>
    </w:pPr>
  </w:p>
  <w:p w14:paraId="19DD9488" w14:textId="77777777" w:rsidR="00DD56BC" w:rsidRPr="001C0449" w:rsidRDefault="00DD56BC" w:rsidP="00BD4B9A">
    <w:pPr>
      <w:pStyle w:val="Footer"/>
      <w:ind w:left="-1134"/>
      <w:jc w:val="both"/>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D9B549" w14:textId="77777777" w:rsidR="0058529F" w:rsidRDefault="0058529F" w:rsidP="001C0449">
      <w:pPr>
        <w:spacing w:after="0" w:line="240" w:lineRule="auto"/>
      </w:pPr>
      <w:r>
        <w:separator/>
      </w:r>
    </w:p>
  </w:footnote>
  <w:footnote w:type="continuationSeparator" w:id="0">
    <w:p w14:paraId="3B9DC84E" w14:textId="77777777" w:rsidR="0058529F" w:rsidRDefault="0058529F" w:rsidP="001C0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453FA"/>
    <w:multiLevelType w:val="hybridMultilevel"/>
    <w:tmpl w:val="C35C2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26A1D"/>
    <w:multiLevelType w:val="hybridMultilevel"/>
    <w:tmpl w:val="48D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36602A"/>
    <w:multiLevelType w:val="multilevel"/>
    <w:tmpl w:val="1C5EAAF0"/>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
    <w:nsid w:val="06981BC8"/>
    <w:multiLevelType w:val="multilevel"/>
    <w:tmpl w:val="ACE07E0A"/>
    <w:lvl w:ilvl="0">
      <w:start w:val="1"/>
      <w:numFmt w:val="decimal"/>
      <w:lvlText w:val="%1."/>
      <w:lvlJc w:val="left"/>
      <w:pPr>
        <w:ind w:left="720" w:hanging="360"/>
      </w:pPr>
      <w:rPr>
        <w:rFonts w:cs="Times New Roman" w:hint="default"/>
      </w:rPr>
    </w:lvl>
    <w:lvl w:ilvl="1">
      <w:start w:val="2"/>
      <w:numFmt w:val="decimal"/>
      <w:isLgl/>
      <w:lvlText w:val="%1.%2"/>
      <w:lvlJc w:val="left"/>
      <w:pPr>
        <w:ind w:left="960" w:hanging="600"/>
      </w:pPr>
      <w:rPr>
        <w:rFonts w:cs="Times New Roman" w:hint="default"/>
      </w:rPr>
    </w:lvl>
    <w:lvl w:ilvl="2">
      <w:start w:val="3"/>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0F073463"/>
    <w:multiLevelType w:val="hybridMultilevel"/>
    <w:tmpl w:val="D3724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nsid w:val="0F71217C"/>
    <w:multiLevelType w:val="hybridMultilevel"/>
    <w:tmpl w:val="868AE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163D89"/>
    <w:multiLevelType w:val="hybridMultilevel"/>
    <w:tmpl w:val="E144785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10EA1660"/>
    <w:multiLevelType w:val="hybridMultilevel"/>
    <w:tmpl w:val="2C9A6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3F7BBF"/>
    <w:multiLevelType w:val="hybridMultilevel"/>
    <w:tmpl w:val="3BE05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A031986"/>
    <w:multiLevelType w:val="hybridMultilevel"/>
    <w:tmpl w:val="A89C1C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CE77834"/>
    <w:multiLevelType w:val="multilevel"/>
    <w:tmpl w:val="8B68BAC0"/>
    <w:lvl w:ilvl="0">
      <w:start w:val="4"/>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20424B1"/>
    <w:multiLevelType w:val="hybridMultilevel"/>
    <w:tmpl w:val="9316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A70094"/>
    <w:multiLevelType w:val="hybridMultilevel"/>
    <w:tmpl w:val="A6D0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E43A79"/>
    <w:multiLevelType w:val="hybridMultilevel"/>
    <w:tmpl w:val="FD44C3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B730ADD"/>
    <w:multiLevelType w:val="hybridMultilevel"/>
    <w:tmpl w:val="CC1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EA5C83"/>
    <w:multiLevelType w:val="hybridMultilevel"/>
    <w:tmpl w:val="9A5A1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6325A2"/>
    <w:multiLevelType w:val="multilevel"/>
    <w:tmpl w:val="F0D26EF6"/>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4D05859"/>
    <w:multiLevelType w:val="hybridMultilevel"/>
    <w:tmpl w:val="1F6C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29367C"/>
    <w:multiLevelType w:val="hybridMultilevel"/>
    <w:tmpl w:val="2D741EDC"/>
    <w:lvl w:ilvl="0" w:tplc="A208A24E">
      <w:start w:val="9"/>
      <w:numFmt w:val="decimal"/>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36B9049D"/>
    <w:multiLevelType w:val="hybridMultilevel"/>
    <w:tmpl w:val="C1A45486"/>
    <w:lvl w:ilvl="0" w:tplc="4B78C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82E01C5"/>
    <w:multiLevelType w:val="hybridMultilevel"/>
    <w:tmpl w:val="28B8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89A26DF"/>
    <w:multiLevelType w:val="hybridMultilevel"/>
    <w:tmpl w:val="D75C8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9AE1905"/>
    <w:multiLevelType w:val="multilevel"/>
    <w:tmpl w:val="2396A608"/>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00"/>
        </w:tabs>
        <w:ind w:left="700" w:hanging="480"/>
      </w:pPr>
      <w:rPr>
        <w:rFonts w:cs="Times New Roman" w:hint="default"/>
      </w:rPr>
    </w:lvl>
    <w:lvl w:ilvl="2">
      <w:start w:val="2"/>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1380"/>
        </w:tabs>
        <w:ind w:left="1380" w:hanging="720"/>
      </w:pPr>
      <w:rPr>
        <w:rFonts w:cs="Times New Roman" w:hint="default"/>
      </w:rPr>
    </w:lvl>
    <w:lvl w:ilvl="4">
      <w:start w:val="1"/>
      <w:numFmt w:val="decimal"/>
      <w:lvlText w:val="%1.%2.%3.%4.%5"/>
      <w:lvlJc w:val="left"/>
      <w:pPr>
        <w:tabs>
          <w:tab w:val="num" w:pos="1960"/>
        </w:tabs>
        <w:ind w:left="1960" w:hanging="1080"/>
      </w:pPr>
      <w:rPr>
        <w:rFonts w:cs="Times New Roman" w:hint="default"/>
      </w:rPr>
    </w:lvl>
    <w:lvl w:ilvl="5">
      <w:start w:val="1"/>
      <w:numFmt w:val="decimal"/>
      <w:lvlText w:val="%1.%2.%3.%4.%5.%6"/>
      <w:lvlJc w:val="left"/>
      <w:pPr>
        <w:tabs>
          <w:tab w:val="num" w:pos="2180"/>
        </w:tabs>
        <w:ind w:left="2180" w:hanging="1080"/>
      </w:pPr>
      <w:rPr>
        <w:rFonts w:cs="Times New Roman" w:hint="default"/>
      </w:rPr>
    </w:lvl>
    <w:lvl w:ilvl="6">
      <w:start w:val="1"/>
      <w:numFmt w:val="decimal"/>
      <w:lvlText w:val="%1.%2.%3.%4.%5.%6.%7"/>
      <w:lvlJc w:val="left"/>
      <w:pPr>
        <w:tabs>
          <w:tab w:val="num" w:pos="2760"/>
        </w:tabs>
        <w:ind w:left="2760" w:hanging="1440"/>
      </w:pPr>
      <w:rPr>
        <w:rFonts w:cs="Times New Roman" w:hint="default"/>
      </w:rPr>
    </w:lvl>
    <w:lvl w:ilvl="7">
      <w:start w:val="1"/>
      <w:numFmt w:val="decimal"/>
      <w:lvlText w:val="%1.%2.%3.%4.%5.%6.%7.%8"/>
      <w:lvlJc w:val="left"/>
      <w:pPr>
        <w:tabs>
          <w:tab w:val="num" w:pos="2980"/>
        </w:tabs>
        <w:ind w:left="2980" w:hanging="1440"/>
      </w:pPr>
      <w:rPr>
        <w:rFonts w:cs="Times New Roman" w:hint="default"/>
      </w:rPr>
    </w:lvl>
    <w:lvl w:ilvl="8">
      <w:start w:val="1"/>
      <w:numFmt w:val="decimal"/>
      <w:lvlText w:val="%1.%2.%3.%4.%5.%6.%7.%8.%9"/>
      <w:lvlJc w:val="left"/>
      <w:pPr>
        <w:tabs>
          <w:tab w:val="num" w:pos="3560"/>
        </w:tabs>
        <w:ind w:left="3560" w:hanging="1800"/>
      </w:pPr>
      <w:rPr>
        <w:rFonts w:cs="Times New Roman" w:hint="default"/>
      </w:rPr>
    </w:lvl>
  </w:abstractNum>
  <w:abstractNum w:abstractNumId="23">
    <w:nsid w:val="3FD1784A"/>
    <w:multiLevelType w:val="hybridMultilevel"/>
    <w:tmpl w:val="0DE09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21C75E4"/>
    <w:multiLevelType w:val="hybridMultilevel"/>
    <w:tmpl w:val="083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54E78A3"/>
    <w:multiLevelType w:val="hybridMultilevel"/>
    <w:tmpl w:val="A55A0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636209"/>
    <w:multiLevelType w:val="multilevel"/>
    <w:tmpl w:val="5D4A78D4"/>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4"/>
      <w:numFmt w:val="decimal"/>
      <w:lvlText w:val="%1.%2.%3"/>
      <w:lvlJc w:val="left"/>
      <w:pPr>
        <w:tabs>
          <w:tab w:val="num" w:pos="1160"/>
        </w:tabs>
        <w:ind w:left="11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D447EE2"/>
    <w:multiLevelType w:val="hybridMultilevel"/>
    <w:tmpl w:val="D8F48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4DE805D3"/>
    <w:multiLevelType w:val="hybridMultilevel"/>
    <w:tmpl w:val="1A8001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14A44E4"/>
    <w:multiLevelType w:val="hybridMultilevel"/>
    <w:tmpl w:val="2EEE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3CF63D9"/>
    <w:multiLevelType w:val="hybridMultilevel"/>
    <w:tmpl w:val="F1DE8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D0B463A"/>
    <w:multiLevelType w:val="multilevel"/>
    <w:tmpl w:val="79308122"/>
    <w:lvl w:ilvl="0">
      <w:start w:val="4"/>
      <w:numFmt w:val="decimal"/>
      <w:lvlText w:val="%1."/>
      <w:lvlJc w:val="left"/>
      <w:pPr>
        <w:ind w:left="360" w:hanging="360"/>
      </w:pPr>
      <w:rPr>
        <w:rFonts w:cs="Times New Roman" w:hint="default"/>
        <w:b/>
        <w:i w:val="0"/>
        <w:sz w:val="24"/>
      </w:rPr>
    </w:lvl>
    <w:lvl w:ilvl="1">
      <w:start w:val="2"/>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2">
    <w:nsid w:val="5DC51E99"/>
    <w:multiLevelType w:val="hybridMultilevel"/>
    <w:tmpl w:val="FF5E7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1166270"/>
    <w:multiLevelType w:val="hybridMultilevel"/>
    <w:tmpl w:val="5B006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9081E9A"/>
    <w:multiLevelType w:val="hybridMultilevel"/>
    <w:tmpl w:val="7E60C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6C1BFC"/>
    <w:multiLevelType w:val="hybridMultilevel"/>
    <w:tmpl w:val="D9787A2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75B32221"/>
    <w:multiLevelType w:val="multilevel"/>
    <w:tmpl w:val="57C46F32"/>
    <w:lvl w:ilvl="0">
      <w:start w:val="1"/>
      <w:numFmt w:val="decimal"/>
      <w:lvlText w:val="%1."/>
      <w:lvlJc w:val="left"/>
      <w:pPr>
        <w:ind w:left="1080" w:hanging="360"/>
      </w:pPr>
      <w:rPr>
        <w:rFonts w:hint="default"/>
        <w:i w:val="0"/>
      </w:rPr>
    </w:lvl>
    <w:lvl w:ilvl="1">
      <w:start w:val="1"/>
      <w:numFmt w:val="decimal"/>
      <w:isLgl/>
      <w:lvlText w:val="%1.%2"/>
      <w:lvlJc w:val="left"/>
      <w:pPr>
        <w:ind w:left="1185" w:hanging="465"/>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7">
    <w:nsid w:val="763B0340"/>
    <w:multiLevelType w:val="hybridMultilevel"/>
    <w:tmpl w:val="DE9E0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6AC75DC"/>
    <w:multiLevelType w:val="hybridMultilevel"/>
    <w:tmpl w:val="1C5EAAF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9">
    <w:nsid w:val="76BE17C6"/>
    <w:multiLevelType w:val="hybridMultilevel"/>
    <w:tmpl w:val="95B01C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86E753C"/>
    <w:multiLevelType w:val="hybridMultilevel"/>
    <w:tmpl w:val="A1E41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574EB1"/>
    <w:multiLevelType w:val="hybridMultilevel"/>
    <w:tmpl w:val="3B686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63265F"/>
    <w:multiLevelType w:val="hybridMultilevel"/>
    <w:tmpl w:val="879C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CD67E4A"/>
    <w:multiLevelType w:val="hybridMultilevel"/>
    <w:tmpl w:val="4EB84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FF07711"/>
    <w:multiLevelType w:val="hybridMultilevel"/>
    <w:tmpl w:val="40F69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1"/>
  </w:num>
  <w:num w:numId="3">
    <w:abstractNumId w:val="20"/>
  </w:num>
  <w:num w:numId="4">
    <w:abstractNumId w:val="24"/>
  </w:num>
  <w:num w:numId="5">
    <w:abstractNumId w:val="38"/>
  </w:num>
  <w:num w:numId="6">
    <w:abstractNumId w:val="13"/>
  </w:num>
  <w:num w:numId="7">
    <w:abstractNumId w:val="10"/>
  </w:num>
  <w:num w:numId="8">
    <w:abstractNumId w:val="40"/>
  </w:num>
  <w:num w:numId="9">
    <w:abstractNumId w:val="21"/>
  </w:num>
  <w:num w:numId="10">
    <w:abstractNumId w:val="8"/>
  </w:num>
  <w:num w:numId="11">
    <w:abstractNumId w:val="41"/>
  </w:num>
  <w:num w:numId="12">
    <w:abstractNumId w:val="7"/>
  </w:num>
  <w:num w:numId="13">
    <w:abstractNumId w:val="14"/>
  </w:num>
  <w:num w:numId="14">
    <w:abstractNumId w:val="4"/>
  </w:num>
  <w:num w:numId="15">
    <w:abstractNumId w:val="32"/>
  </w:num>
  <w:num w:numId="16">
    <w:abstractNumId w:val="37"/>
  </w:num>
  <w:num w:numId="17">
    <w:abstractNumId w:val="34"/>
  </w:num>
  <w:num w:numId="18">
    <w:abstractNumId w:val="42"/>
  </w:num>
  <w:num w:numId="19">
    <w:abstractNumId w:val="12"/>
  </w:num>
  <w:num w:numId="20">
    <w:abstractNumId w:val="29"/>
  </w:num>
  <w:num w:numId="21">
    <w:abstractNumId w:val="6"/>
  </w:num>
  <w:num w:numId="22">
    <w:abstractNumId w:val="16"/>
  </w:num>
  <w:num w:numId="23">
    <w:abstractNumId w:val="26"/>
  </w:num>
  <w:num w:numId="24">
    <w:abstractNumId w:val="22"/>
  </w:num>
  <w:num w:numId="25">
    <w:abstractNumId w:val="2"/>
  </w:num>
  <w:num w:numId="26">
    <w:abstractNumId w:val="35"/>
  </w:num>
  <w:num w:numId="27">
    <w:abstractNumId w:val="18"/>
  </w:num>
  <w:num w:numId="28">
    <w:abstractNumId w:val="15"/>
  </w:num>
  <w:num w:numId="29">
    <w:abstractNumId w:val="1"/>
  </w:num>
  <w:num w:numId="30">
    <w:abstractNumId w:val="25"/>
  </w:num>
  <w:num w:numId="31">
    <w:abstractNumId w:val="30"/>
  </w:num>
  <w:num w:numId="32">
    <w:abstractNumId w:val="0"/>
  </w:num>
  <w:num w:numId="33">
    <w:abstractNumId w:val="5"/>
  </w:num>
  <w:num w:numId="34">
    <w:abstractNumId w:val="11"/>
  </w:num>
  <w:num w:numId="35">
    <w:abstractNumId w:val="17"/>
  </w:num>
  <w:num w:numId="36">
    <w:abstractNumId w:val="44"/>
  </w:num>
  <w:num w:numId="37">
    <w:abstractNumId w:val="19"/>
  </w:num>
  <w:num w:numId="38">
    <w:abstractNumId w:val="36"/>
  </w:num>
  <w:num w:numId="39">
    <w:abstractNumId w:val="27"/>
  </w:num>
  <w:num w:numId="40">
    <w:abstractNumId w:val="43"/>
  </w:num>
  <w:num w:numId="41">
    <w:abstractNumId w:val="33"/>
  </w:num>
  <w:num w:numId="42">
    <w:abstractNumId w:val="23"/>
  </w:num>
  <w:num w:numId="43">
    <w:abstractNumId w:val="39"/>
  </w:num>
  <w:num w:numId="44">
    <w:abstractNumId w:val="9"/>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3C8"/>
    <w:rsid w:val="00012495"/>
    <w:rsid w:val="00017EA7"/>
    <w:rsid w:val="000273E8"/>
    <w:rsid w:val="00035EEE"/>
    <w:rsid w:val="000657D3"/>
    <w:rsid w:val="00077F3B"/>
    <w:rsid w:val="00080800"/>
    <w:rsid w:val="00083C2F"/>
    <w:rsid w:val="000946EC"/>
    <w:rsid w:val="00097F5A"/>
    <w:rsid w:val="000A420D"/>
    <w:rsid w:val="000A7E88"/>
    <w:rsid w:val="000B18C2"/>
    <w:rsid w:val="000B3801"/>
    <w:rsid w:val="000B3825"/>
    <w:rsid w:val="000D2D2F"/>
    <w:rsid w:val="000F0321"/>
    <w:rsid w:val="000F0375"/>
    <w:rsid w:val="00106937"/>
    <w:rsid w:val="001074A3"/>
    <w:rsid w:val="001356BC"/>
    <w:rsid w:val="00140D65"/>
    <w:rsid w:val="001425AF"/>
    <w:rsid w:val="00146B54"/>
    <w:rsid w:val="001649BD"/>
    <w:rsid w:val="00166238"/>
    <w:rsid w:val="0017059D"/>
    <w:rsid w:val="001732B5"/>
    <w:rsid w:val="00183F55"/>
    <w:rsid w:val="0018451C"/>
    <w:rsid w:val="00184DF8"/>
    <w:rsid w:val="001A36D4"/>
    <w:rsid w:val="001B725F"/>
    <w:rsid w:val="001C0449"/>
    <w:rsid w:val="001F24E3"/>
    <w:rsid w:val="001F3D3E"/>
    <w:rsid w:val="001F5FAE"/>
    <w:rsid w:val="00203FB7"/>
    <w:rsid w:val="00223CEB"/>
    <w:rsid w:val="00225BC2"/>
    <w:rsid w:val="00237A70"/>
    <w:rsid w:val="00240656"/>
    <w:rsid w:val="00272525"/>
    <w:rsid w:val="00280626"/>
    <w:rsid w:val="00283A10"/>
    <w:rsid w:val="002848F0"/>
    <w:rsid w:val="002930B1"/>
    <w:rsid w:val="002A6C65"/>
    <w:rsid w:val="002E5A2D"/>
    <w:rsid w:val="002F076A"/>
    <w:rsid w:val="002F2A56"/>
    <w:rsid w:val="003014D5"/>
    <w:rsid w:val="003033DD"/>
    <w:rsid w:val="00310CE2"/>
    <w:rsid w:val="00313CB2"/>
    <w:rsid w:val="00313E00"/>
    <w:rsid w:val="003144DD"/>
    <w:rsid w:val="00315D71"/>
    <w:rsid w:val="00325F5F"/>
    <w:rsid w:val="00330BE3"/>
    <w:rsid w:val="00331CDC"/>
    <w:rsid w:val="0034778E"/>
    <w:rsid w:val="003558DC"/>
    <w:rsid w:val="00363458"/>
    <w:rsid w:val="003659B3"/>
    <w:rsid w:val="00374C1E"/>
    <w:rsid w:val="003868EE"/>
    <w:rsid w:val="003A09CE"/>
    <w:rsid w:val="003B66C3"/>
    <w:rsid w:val="003D1FBB"/>
    <w:rsid w:val="003E25F9"/>
    <w:rsid w:val="003E36CD"/>
    <w:rsid w:val="003F3FBE"/>
    <w:rsid w:val="00406FD4"/>
    <w:rsid w:val="004268D8"/>
    <w:rsid w:val="0043467D"/>
    <w:rsid w:val="004421EF"/>
    <w:rsid w:val="00444261"/>
    <w:rsid w:val="0044780F"/>
    <w:rsid w:val="004503F1"/>
    <w:rsid w:val="0046573E"/>
    <w:rsid w:val="00470318"/>
    <w:rsid w:val="0048083D"/>
    <w:rsid w:val="00491CF8"/>
    <w:rsid w:val="00494F4A"/>
    <w:rsid w:val="004A33C6"/>
    <w:rsid w:val="004A77D7"/>
    <w:rsid w:val="004B0C23"/>
    <w:rsid w:val="004D42AC"/>
    <w:rsid w:val="004F196B"/>
    <w:rsid w:val="004F585A"/>
    <w:rsid w:val="0050580E"/>
    <w:rsid w:val="00507093"/>
    <w:rsid w:val="00527BBE"/>
    <w:rsid w:val="005344B6"/>
    <w:rsid w:val="0055682B"/>
    <w:rsid w:val="00557CF9"/>
    <w:rsid w:val="00573203"/>
    <w:rsid w:val="00582398"/>
    <w:rsid w:val="0058529F"/>
    <w:rsid w:val="00590771"/>
    <w:rsid w:val="005B0586"/>
    <w:rsid w:val="005F3149"/>
    <w:rsid w:val="0063430A"/>
    <w:rsid w:val="00676C51"/>
    <w:rsid w:val="00687525"/>
    <w:rsid w:val="0069545E"/>
    <w:rsid w:val="006C30F6"/>
    <w:rsid w:val="006C586A"/>
    <w:rsid w:val="006D6969"/>
    <w:rsid w:val="006F5552"/>
    <w:rsid w:val="007138AA"/>
    <w:rsid w:val="007176BC"/>
    <w:rsid w:val="00721E9D"/>
    <w:rsid w:val="00757544"/>
    <w:rsid w:val="007646C3"/>
    <w:rsid w:val="007821F6"/>
    <w:rsid w:val="007A6DB4"/>
    <w:rsid w:val="007A7F71"/>
    <w:rsid w:val="007D1E14"/>
    <w:rsid w:val="007D772C"/>
    <w:rsid w:val="007F1F2F"/>
    <w:rsid w:val="00812045"/>
    <w:rsid w:val="00814B80"/>
    <w:rsid w:val="00841BF2"/>
    <w:rsid w:val="00861C32"/>
    <w:rsid w:val="00861C94"/>
    <w:rsid w:val="0086259F"/>
    <w:rsid w:val="00891BC0"/>
    <w:rsid w:val="00895EA3"/>
    <w:rsid w:val="008A02BE"/>
    <w:rsid w:val="008C5F61"/>
    <w:rsid w:val="008D682E"/>
    <w:rsid w:val="008F3F0D"/>
    <w:rsid w:val="00900FEF"/>
    <w:rsid w:val="0091063F"/>
    <w:rsid w:val="00912B84"/>
    <w:rsid w:val="00917AC9"/>
    <w:rsid w:val="00924540"/>
    <w:rsid w:val="00934B61"/>
    <w:rsid w:val="00943CC6"/>
    <w:rsid w:val="0095654E"/>
    <w:rsid w:val="009757B0"/>
    <w:rsid w:val="009B6CE4"/>
    <w:rsid w:val="009C12C2"/>
    <w:rsid w:val="009C747C"/>
    <w:rsid w:val="009D003A"/>
    <w:rsid w:val="009E618F"/>
    <w:rsid w:val="009F5EE8"/>
    <w:rsid w:val="009F7F0F"/>
    <w:rsid w:val="00A01D17"/>
    <w:rsid w:val="00A07D17"/>
    <w:rsid w:val="00A10328"/>
    <w:rsid w:val="00A23027"/>
    <w:rsid w:val="00A43D3E"/>
    <w:rsid w:val="00A51228"/>
    <w:rsid w:val="00A707F1"/>
    <w:rsid w:val="00A76D14"/>
    <w:rsid w:val="00A85033"/>
    <w:rsid w:val="00A861C9"/>
    <w:rsid w:val="00A87C3E"/>
    <w:rsid w:val="00A96C89"/>
    <w:rsid w:val="00AA223F"/>
    <w:rsid w:val="00AA6F1A"/>
    <w:rsid w:val="00AC2C62"/>
    <w:rsid w:val="00AE57AC"/>
    <w:rsid w:val="00AF6A7B"/>
    <w:rsid w:val="00B12DCB"/>
    <w:rsid w:val="00B20FBA"/>
    <w:rsid w:val="00B32194"/>
    <w:rsid w:val="00B4139B"/>
    <w:rsid w:val="00B5307E"/>
    <w:rsid w:val="00B57732"/>
    <w:rsid w:val="00B81D9D"/>
    <w:rsid w:val="00B8550C"/>
    <w:rsid w:val="00B95413"/>
    <w:rsid w:val="00B96BAD"/>
    <w:rsid w:val="00BA292C"/>
    <w:rsid w:val="00BB4FD8"/>
    <w:rsid w:val="00BD4B9A"/>
    <w:rsid w:val="00BD760A"/>
    <w:rsid w:val="00BE6009"/>
    <w:rsid w:val="00BF37D8"/>
    <w:rsid w:val="00BF3FBC"/>
    <w:rsid w:val="00C016A4"/>
    <w:rsid w:val="00C05A81"/>
    <w:rsid w:val="00C14D25"/>
    <w:rsid w:val="00C166E1"/>
    <w:rsid w:val="00C22465"/>
    <w:rsid w:val="00C232E6"/>
    <w:rsid w:val="00C23C47"/>
    <w:rsid w:val="00C25491"/>
    <w:rsid w:val="00C616DC"/>
    <w:rsid w:val="00C622A7"/>
    <w:rsid w:val="00C6328D"/>
    <w:rsid w:val="00C714E3"/>
    <w:rsid w:val="00C71E51"/>
    <w:rsid w:val="00C72424"/>
    <w:rsid w:val="00C72C98"/>
    <w:rsid w:val="00C737FE"/>
    <w:rsid w:val="00C82AD1"/>
    <w:rsid w:val="00C94967"/>
    <w:rsid w:val="00CA0780"/>
    <w:rsid w:val="00CB6A7D"/>
    <w:rsid w:val="00CB7068"/>
    <w:rsid w:val="00CC1DAF"/>
    <w:rsid w:val="00CC2C60"/>
    <w:rsid w:val="00D01831"/>
    <w:rsid w:val="00D13521"/>
    <w:rsid w:val="00D310E7"/>
    <w:rsid w:val="00D335D3"/>
    <w:rsid w:val="00D51023"/>
    <w:rsid w:val="00D51CD4"/>
    <w:rsid w:val="00D70D26"/>
    <w:rsid w:val="00D8368E"/>
    <w:rsid w:val="00DA3294"/>
    <w:rsid w:val="00DD56BC"/>
    <w:rsid w:val="00DD7274"/>
    <w:rsid w:val="00DE24F3"/>
    <w:rsid w:val="00DE3C54"/>
    <w:rsid w:val="00E00B33"/>
    <w:rsid w:val="00E23FAE"/>
    <w:rsid w:val="00E25649"/>
    <w:rsid w:val="00E51C54"/>
    <w:rsid w:val="00E57481"/>
    <w:rsid w:val="00E7279B"/>
    <w:rsid w:val="00E82451"/>
    <w:rsid w:val="00EA0C6B"/>
    <w:rsid w:val="00EB4F1C"/>
    <w:rsid w:val="00EC74BF"/>
    <w:rsid w:val="00EE1C9F"/>
    <w:rsid w:val="00F06C94"/>
    <w:rsid w:val="00F23736"/>
    <w:rsid w:val="00F37EFA"/>
    <w:rsid w:val="00F508AA"/>
    <w:rsid w:val="00F61D30"/>
    <w:rsid w:val="00F6336E"/>
    <w:rsid w:val="00F81F9C"/>
    <w:rsid w:val="00F91CBC"/>
    <w:rsid w:val="00F953C8"/>
    <w:rsid w:val="00FA188D"/>
    <w:rsid w:val="00FB0617"/>
    <w:rsid w:val="00FB3670"/>
    <w:rsid w:val="00FC683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C634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04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449"/>
    <w:rPr>
      <w:rFonts w:cs="Times New Roman"/>
    </w:rPr>
  </w:style>
  <w:style w:type="paragraph" w:styleId="Footer">
    <w:name w:val="footer"/>
    <w:basedOn w:val="Normal"/>
    <w:link w:val="FooterChar"/>
    <w:uiPriority w:val="99"/>
    <w:rsid w:val="001C04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449"/>
    <w:rPr>
      <w:rFonts w:cs="Times New Roman"/>
    </w:rPr>
  </w:style>
  <w:style w:type="paragraph" w:styleId="BalloonText">
    <w:name w:val="Balloon Text"/>
    <w:basedOn w:val="Normal"/>
    <w:link w:val="BalloonTextChar"/>
    <w:uiPriority w:val="99"/>
    <w:semiHidden/>
    <w:rsid w:val="001C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449"/>
    <w:rPr>
      <w:rFonts w:ascii="Tahoma" w:hAnsi="Tahoma" w:cs="Tahoma"/>
      <w:sz w:val="16"/>
      <w:szCs w:val="16"/>
    </w:rPr>
  </w:style>
  <w:style w:type="paragraph" w:styleId="ListParagraph">
    <w:name w:val="List Paragraph"/>
    <w:basedOn w:val="Normal"/>
    <w:uiPriority w:val="99"/>
    <w:qFormat/>
    <w:rsid w:val="00310CE2"/>
    <w:pPr>
      <w:ind w:left="720"/>
      <w:contextualSpacing/>
    </w:pPr>
  </w:style>
  <w:style w:type="character" w:styleId="Hyperlink">
    <w:name w:val="Hyperlink"/>
    <w:basedOn w:val="DefaultParagraphFont"/>
    <w:uiPriority w:val="99"/>
    <w:rsid w:val="00A01D17"/>
    <w:rPr>
      <w:rFonts w:cs="Times New Roman"/>
      <w:color w:val="0000FF"/>
      <w:u w:val="single"/>
    </w:rPr>
  </w:style>
  <w:style w:type="character" w:styleId="FollowedHyperlink">
    <w:name w:val="FollowedHyperlink"/>
    <w:basedOn w:val="DefaultParagraphFont"/>
    <w:uiPriority w:val="99"/>
    <w:rsid w:val="00A01D17"/>
    <w:rPr>
      <w:rFonts w:cs="Times New Roman"/>
      <w:color w:val="606420"/>
      <w:u w:val="single"/>
    </w:rPr>
  </w:style>
  <w:style w:type="character" w:styleId="HTMLCite">
    <w:name w:val="HTML Cite"/>
    <w:basedOn w:val="DefaultParagraphFont"/>
    <w:uiPriority w:val="99"/>
    <w:semiHidden/>
    <w:rsid w:val="00A861C9"/>
    <w:rPr>
      <w:rFonts w:cs="Times New Roman"/>
      <w:i/>
      <w:iCs/>
    </w:rPr>
  </w:style>
  <w:style w:type="paragraph" w:styleId="DocumentMap">
    <w:name w:val="Document Map"/>
    <w:basedOn w:val="Normal"/>
    <w:link w:val="DocumentMapChar"/>
    <w:uiPriority w:val="99"/>
    <w:semiHidden/>
    <w:rsid w:val="004B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7F0F"/>
    <w:rPr>
      <w:rFonts w:ascii="Times New Roman" w:hAnsi="Times New Roman" w:cs="Times New Roman"/>
      <w:sz w:val="2"/>
      <w:lang w:eastAsia="en-US"/>
    </w:rPr>
  </w:style>
  <w:style w:type="character" w:styleId="CommentReference">
    <w:name w:val="annotation reference"/>
    <w:basedOn w:val="DefaultParagraphFont"/>
    <w:uiPriority w:val="99"/>
    <w:semiHidden/>
    <w:rsid w:val="007F1F2F"/>
    <w:rPr>
      <w:rFonts w:cs="Times New Roman"/>
      <w:sz w:val="16"/>
      <w:szCs w:val="16"/>
    </w:rPr>
  </w:style>
  <w:style w:type="paragraph" w:styleId="CommentText">
    <w:name w:val="annotation text"/>
    <w:basedOn w:val="Normal"/>
    <w:link w:val="CommentTextChar"/>
    <w:uiPriority w:val="99"/>
    <w:semiHidden/>
    <w:rsid w:val="007F1F2F"/>
    <w:rPr>
      <w:sz w:val="20"/>
      <w:szCs w:val="20"/>
    </w:rPr>
  </w:style>
  <w:style w:type="character" w:customStyle="1" w:styleId="CommentTextChar">
    <w:name w:val="Comment Text Char"/>
    <w:basedOn w:val="DefaultParagraphFont"/>
    <w:link w:val="CommentText"/>
    <w:uiPriority w:val="99"/>
    <w:semiHidden/>
    <w:locked/>
    <w:rsid w:val="005F3149"/>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7F1F2F"/>
    <w:rPr>
      <w:b/>
      <w:bCs/>
    </w:rPr>
  </w:style>
  <w:style w:type="character" w:customStyle="1" w:styleId="CommentSubjectChar">
    <w:name w:val="Comment Subject Char"/>
    <w:basedOn w:val="CommentTextChar"/>
    <w:link w:val="CommentSubject"/>
    <w:uiPriority w:val="99"/>
    <w:semiHidden/>
    <w:locked/>
    <w:rsid w:val="009F7F0F"/>
    <w:rPr>
      <w:rFonts w:ascii="Calibri" w:hAnsi="Calibri" w:cs="Times New Roman"/>
      <w:b/>
      <w:bCs/>
      <w:sz w:val="20"/>
      <w:szCs w:val="20"/>
      <w:lang w:val="en-GB" w:eastAsia="en-US" w:bidi="ar-SA"/>
    </w:rPr>
  </w:style>
  <w:style w:type="paragraph" w:styleId="NoSpacing">
    <w:name w:val="No Spacing"/>
    <w:uiPriority w:val="1"/>
    <w:qFormat/>
    <w:rsid w:val="00BD4B9A"/>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8D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044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C0449"/>
    <w:rPr>
      <w:rFonts w:cs="Times New Roman"/>
    </w:rPr>
  </w:style>
  <w:style w:type="paragraph" w:styleId="Footer">
    <w:name w:val="footer"/>
    <w:basedOn w:val="Normal"/>
    <w:link w:val="FooterChar"/>
    <w:uiPriority w:val="99"/>
    <w:rsid w:val="001C044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C0449"/>
    <w:rPr>
      <w:rFonts w:cs="Times New Roman"/>
    </w:rPr>
  </w:style>
  <w:style w:type="paragraph" w:styleId="BalloonText">
    <w:name w:val="Balloon Text"/>
    <w:basedOn w:val="Normal"/>
    <w:link w:val="BalloonTextChar"/>
    <w:uiPriority w:val="99"/>
    <w:semiHidden/>
    <w:rsid w:val="001C0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0449"/>
    <w:rPr>
      <w:rFonts w:ascii="Tahoma" w:hAnsi="Tahoma" w:cs="Tahoma"/>
      <w:sz w:val="16"/>
      <w:szCs w:val="16"/>
    </w:rPr>
  </w:style>
  <w:style w:type="paragraph" w:styleId="ListParagraph">
    <w:name w:val="List Paragraph"/>
    <w:basedOn w:val="Normal"/>
    <w:uiPriority w:val="99"/>
    <w:qFormat/>
    <w:rsid w:val="00310CE2"/>
    <w:pPr>
      <w:ind w:left="720"/>
      <w:contextualSpacing/>
    </w:pPr>
  </w:style>
  <w:style w:type="character" w:styleId="Hyperlink">
    <w:name w:val="Hyperlink"/>
    <w:basedOn w:val="DefaultParagraphFont"/>
    <w:uiPriority w:val="99"/>
    <w:rsid w:val="00A01D17"/>
    <w:rPr>
      <w:rFonts w:cs="Times New Roman"/>
      <w:color w:val="0000FF"/>
      <w:u w:val="single"/>
    </w:rPr>
  </w:style>
  <w:style w:type="character" w:styleId="FollowedHyperlink">
    <w:name w:val="FollowedHyperlink"/>
    <w:basedOn w:val="DefaultParagraphFont"/>
    <w:uiPriority w:val="99"/>
    <w:rsid w:val="00A01D17"/>
    <w:rPr>
      <w:rFonts w:cs="Times New Roman"/>
      <w:color w:val="606420"/>
      <w:u w:val="single"/>
    </w:rPr>
  </w:style>
  <w:style w:type="character" w:styleId="HTMLCite">
    <w:name w:val="HTML Cite"/>
    <w:basedOn w:val="DefaultParagraphFont"/>
    <w:uiPriority w:val="99"/>
    <w:semiHidden/>
    <w:rsid w:val="00A861C9"/>
    <w:rPr>
      <w:rFonts w:cs="Times New Roman"/>
      <w:i/>
      <w:iCs/>
    </w:rPr>
  </w:style>
  <w:style w:type="paragraph" w:styleId="DocumentMap">
    <w:name w:val="Document Map"/>
    <w:basedOn w:val="Normal"/>
    <w:link w:val="DocumentMapChar"/>
    <w:uiPriority w:val="99"/>
    <w:semiHidden/>
    <w:rsid w:val="004B0C23"/>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F7F0F"/>
    <w:rPr>
      <w:rFonts w:ascii="Times New Roman" w:hAnsi="Times New Roman" w:cs="Times New Roman"/>
      <w:sz w:val="2"/>
      <w:lang w:eastAsia="en-US"/>
    </w:rPr>
  </w:style>
  <w:style w:type="character" w:styleId="CommentReference">
    <w:name w:val="annotation reference"/>
    <w:basedOn w:val="DefaultParagraphFont"/>
    <w:uiPriority w:val="99"/>
    <w:semiHidden/>
    <w:rsid w:val="007F1F2F"/>
    <w:rPr>
      <w:rFonts w:cs="Times New Roman"/>
      <w:sz w:val="16"/>
      <w:szCs w:val="16"/>
    </w:rPr>
  </w:style>
  <w:style w:type="paragraph" w:styleId="CommentText">
    <w:name w:val="annotation text"/>
    <w:basedOn w:val="Normal"/>
    <w:link w:val="CommentTextChar"/>
    <w:uiPriority w:val="99"/>
    <w:semiHidden/>
    <w:rsid w:val="007F1F2F"/>
    <w:rPr>
      <w:sz w:val="20"/>
      <w:szCs w:val="20"/>
    </w:rPr>
  </w:style>
  <w:style w:type="character" w:customStyle="1" w:styleId="CommentTextChar">
    <w:name w:val="Comment Text Char"/>
    <w:basedOn w:val="DefaultParagraphFont"/>
    <w:link w:val="CommentText"/>
    <w:uiPriority w:val="99"/>
    <w:semiHidden/>
    <w:locked/>
    <w:rsid w:val="005F3149"/>
    <w:rPr>
      <w:rFonts w:ascii="Calibri" w:hAnsi="Calibri" w:cs="Times New Roman"/>
      <w:lang w:val="en-GB" w:eastAsia="en-US" w:bidi="ar-SA"/>
    </w:rPr>
  </w:style>
  <w:style w:type="paragraph" w:styleId="CommentSubject">
    <w:name w:val="annotation subject"/>
    <w:basedOn w:val="CommentText"/>
    <w:next w:val="CommentText"/>
    <w:link w:val="CommentSubjectChar"/>
    <w:uiPriority w:val="99"/>
    <w:semiHidden/>
    <w:rsid w:val="007F1F2F"/>
    <w:rPr>
      <w:b/>
      <w:bCs/>
    </w:rPr>
  </w:style>
  <w:style w:type="character" w:customStyle="1" w:styleId="CommentSubjectChar">
    <w:name w:val="Comment Subject Char"/>
    <w:basedOn w:val="CommentTextChar"/>
    <w:link w:val="CommentSubject"/>
    <w:uiPriority w:val="99"/>
    <w:semiHidden/>
    <w:locked/>
    <w:rsid w:val="009F7F0F"/>
    <w:rPr>
      <w:rFonts w:ascii="Calibri" w:hAnsi="Calibri" w:cs="Times New Roman"/>
      <w:b/>
      <w:bCs/>
      <w:sz w:val="20"/>
      <w:szCs w:val="20"/>
      <w:lang w:val="en-GB" w:eastAsia="en-US" w:bidi="ar-SA"/>
    </w:rPr>
  </w:style>
  <w:style w:type="paragraph" w:styleId="NoSpacing">
    <w:name w:val="No Spacing"/>
    <w:uiPriority w:val="1"/>
    <w:qFormat/>
    <w:rsid w:val="00BD4B9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284710">
      <w:bodyDiv w:val="1"/>
      <w:marLeft w:val="0"/>
      <w:marRight w:val="0"/>
      <w:marTop w:val="0"/>
      <w:marBottom w:val="0"/>
      <w:divBdr>
        <w:top w:val="none" w:sz="0" w:space="0" w:color="auto"/>
        <w:left w:val="none" w:sz="0" w:space="0" w:color="auto"/>
        <w:bottom w:val="none" w:sz="0" w:space="0" w:color="auto"/>
        <w:right w:val="none" w:sz="0" w:space="0" w:color="auto"/>
      </w:divBdr>
    </w:div>
    <w:div w:id="612325748">
      <w:bodyDiv w:val="1"/>
      <w:marLeft w:val="0"/>
      <w:marRight w:val="0"/>
      <w:marTop w:val="0"/>
      <w:marBottom w:val="0"/>
      <w:divBdr>
        <w:top w:val="none" w:sz="0" w:space="0" w:color="auto"/>
        <w:left w:val="none" w:sz="0" w:space="0" w:color="auto"/>
        <w:bottom w:val="none" w:sz="0" w:space="0" w:color="auto"/>
        <w:right w:val="none" w:sz="0" w:space="0" w:color="auto"/>
      </w:divBdr>
    </w:div>
    <w:div w:id="1214653099">
      <w:bodyDiv w:val="1"/>
      <w:marLeft w:val="0"/>
      <w:marRight w:val="0"/>
      <w:marTop w:val="0"/>
      <w:marBottom w:val="0"/>
      <w:divBdr>
        <w:top w:val="none" w:sz="0" w:space="0" w:color="auto"/>
        <w:left w:val="none" w:sz="0" w:space="0" w:color="auto"/>
        <w:bottom w:val="none" w:sz="0" w:space="0" w:color="auto"/>
        <w:right w:val="none" w:sz="0" w:space="0" w:color="auto"/>
      </w:divBdr>
    </w:div>
    <w:div w:id="1736051438">
      <w:bodyDiv w:val="1"/>
      <w:marLeft w:val="0"/>
      <w:marRight w:val="0"/>
      <w:marTop w:val="0"/>
      <w:marBottom w:val="0"/>
      <w:divBdr>
        <w:top w:val="none" w:sz="0" w:space="0" w:color="auto"/>
        <w:left w:val="none" w:sz="0" w:space="0" w:color="auto"/>
        <w:bottom w:val="none" w:sz="0" w:space="0" w:color="auto"/>
        <w:right w:val="none" w:sz="0" w:space="0" w:color="auto"/>
      </w:divBdr>
    </w:div>
    <w:div w:id="188798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organisations/disclosure-and-barring-service"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gov.uk/government/organisations/disclosure-and-barring-service/"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www.safeguardingcambspeterborough.org.uk/"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ww.gov.uk/government/organisations/disclosure-and-barring-service"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362CBC1AE63645A52C091C68357F5C" ma:contentTypeVersion="10" ma:contentTypeDescription="Create a new document." ma:contentTypeScope="" ma:versionID="cf5cbeb8b8284ac180f752e2513d4919">
  <xsd:schema xmlns:xsd="http://www.w3.org/2001/XMLSchema" xmlns:xs="http://www.w3.org/2001/XMLSchema" xmlns:p="http://schemas.microsoft.com/office/2006/metadata/properties" xmlns:ns2="46655124-f3dd-462f-9610-cce2dc7ef336" xmlns:ns3="c14a71df-5578-43a8-bea4-57215ad58a2e" targetNamespace="http://schemas.microsoft.com/office/2006/metadata/properties" ma:root="true" ma:fieldsID="d5599b6e926d5ea5907b702ab9c973de" ns2:_="" ns3:_="">
    <xsd:import namespace="46655124-f3dd-462f-9610-cce2dc7ef336"/>
    <xsd:import namespace="c14a71df-5578-43a8-bea4-57215ad58a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55124-f3dd-462f-9610-cce2dc7ef3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4a71df-5578-43a8-bea4-57215ad58a2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623D4-CE1D-4619-9387-C3D6B3CBB214}">
  <ds:schemaRefs>
    <ds:schemaRef ds:uri="http://schemas.openxmlformats.org/officeDocument/2006/bibliography"/>
  </ds:schemaRefs>
</ds:datastoreItem>
</file>

<file path=customXml/itemProps2.xml><?xml version="1.0" encoding="utf-8"?>
<ds:datastoreItem xmlns:ds="http://schemas.openxmlformats.org/officeDocument/2006/customXml" ds:itemID="{2AD6C549-7CB9-454A-AFC0-BAB52AC14F42}"/>
</file>

<file path=customXml/itemProps3.xml><?xml version="1.0" encoding="utf-8"?>
<ds:datastoreItem xmlns:ds="http://schemas.openxmlformats.org/officeDocument/2006/customXml" ds:itemID="{5D331B6A-ADC1-4187-9C9F-0ED097041AFC}"/>
</file>

<file path=customXml/itemProps4.xml><?xml version="1.0" encoding="utf-8"?>
<ds:datastoreItem xmlns:ds="http://schemas.openxmlformats.org/officeDocument/2006/customXml" ds:itemID="{BCDAE1AD-8245-4943-8858-AD30644A5D7D}"/>
</file>

<file path=docProps/app.xml><?xml version="1.0" encoding="utf-8"?>
<Properties xmlns="http://schemas.openxmlformats.org/officeDocument/2006/extended-properties" xmlns:vt="http://schemas.openxmlformats.org/officeDocument/2006/docPropsVTypes">
  <Template>Normal</Template>
  <TotalTime>0</TotalTime>
  <Pages>17</Pages>
  <Words>5617</Words>
  <Characters>32022</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dc:creator>
  <cp:lastModifiedBy>Rebecca Blakeway-Long</cp:lastModifiedBy>
  <cp:revision>2</cp:revision>
  <cp:lastPrinted>2014-11-10T10:38:00Z</cp:lastPrinted>
  <dcterms:created xsi:type="dcterms:W3CDTF">2020-04-24T12:50:00Z</dcterms:created>
  <dcterms:modified xsi:type="dcterms:W3CDTF">2020-04-24T12:50:00Z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0x010100AA362CBC1AE63645A52C091C68357F5C</vt:lpwstr>
  </property>
</Properties>
</file>