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AF" w:rsidRDefault="00300DAF" w:rsidP="00300D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Parental agreement for Townley School/Pre-School to administer prescribed medicine</w:t>
      </w:r>
    </w:p>
    <w:p w:rsidR="00300DAF" w:rsidRDefault="00300DAF" w:rsidP="00300DAF"/>
    <w:p w:rsidR="00300DAF" w:rsidRDefault="00300DAF" w:rsidP="00300DAF">
      <w:r>
        <w:t xml:space="preserve">The school </w:t>
      </w:r>
      <w:r>
        <w:rPr>
          <w:b/>
        </w:rPr>
        <w:t>will not</w:t>
      </w:r>
      <w:r>
        <w:t xml:space="preserve"> give your child medicine unless this form is completed and signed.  Parents/carers must provide the medicine in its original container and must have been dispensed by a pharmacist and have the label showing:</w:t>
      </w:r>
    </w:p>
    <w:p w:rsidR="00300DAF" w:rsidRDefault="00300DAF" w:rsidP="00300DAF"/>
    <w:p w:rsidR="00300DAF" w:rsidRDefault="00300DAF" w:rsidP="00300DAF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>Name of child:</w:t>
      </w:r>
    </w:p>
    <w:p w:rsidR="00300DAF" w:rsidRDefault="00300DAF" w:rsidP="00300DAF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>Name of medicine:</w:t>
      </w:r>
    </w:p>
    <w:p w:rsidR="00300DAF" w:rsidRDefault="00300DAF" w:rsidP="00300DAF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>Method of administration:</w:t>
      </w:r>
    </w:p>
    <w:p w:rsidR="00300DAF" w:rsidRDefault="00300DAF" w:rsidP="00300DAF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>The instruction leaflet with prescribed medicines should show:</w:t>
      </w:r>
    </w:p>
    <w:p w:rsidR="00300DAF" w:rsidRDefault="00300DAF" w:rsidP="00300DAF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>Any side effects</w:t>
      </w:r>
    </w:p>
    <w:p w:rsidR="00300DAF" w:rsidRDefault="00300DAF" w:rsidP="00300DAF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>Expiry date</w:t>
      </w:r>
    </w:p>
    <w:p w:rsidR="00300DAF" w:rsidRDefault="00300DAF" w:rsidP="00300DAF">
      <w:pPr>
        <w:rPr>
          <w:rFonts w:cs="Arial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04"/>
        <w:gridCol w:w="80"/>
        <w:gridCol w:w="2492"/>
      </w:tblGrid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Name of school/setting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Group/class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cs="Arial"/>
                <w:b/>
                <w:bCs/>
              </w:rPr>
            </w:pPr>
          </w:p>
          <w:p w:rsidR="00300DAF" w:rsidRDefault="00300DA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Name/type of medicine</w:t>
            </w:r>
          </w:p>
          <w:p w:rsidR="00300DAF" w:rsidRDefault="00300DAF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Quantity received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Are there any side effects that the school/setting needs to know about?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 xml:space="preserve">Quantity returned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F" w:rsidRDefault="00300DAF">
            <w:r>
              <w:t>Date:</w:t>
            </w:r>
          </w:p>
        </w:tc>
      </w:tr>
      <w:tr w:rsidR="00300DAF" w:rsidTr="00300DAF">
        <w:tc>
          <w:tcPr>
            <w:tcW w:w="9243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cs="Arial"/>
                <w:b/>
                <w:bCs/>
              </w:rPr>
            </w:pPr>
          </w:p>
          <w:p w:rsidR="00300DAF" w:rsidRDefault="00300DAF">
            <w:pPr>
              <w:rPr>
                <w:rFonts w:cs="Arial"/>
                <w:b/>
                <w:bCs/>
              </w:rPr>
            </w:pPr>
          </w:p>
          <w:p w:rsidR="00300DAF" w:rsidRDefault="00300DA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Medicines must be in the original container as dispensed by the pharmacy</w:t>
            </w:r>
          </w:p>
          <w:p w:rsidR="00300DAF" w:rsidRDefault="00300DAF">
            <w:pPr>
              <w:rPr>
                <w:rFonts w:cs="Arial"/>
                <w:b/>
                <w:bCs/>
              </w:rPr>
            </w:pPr>
          </w:p>
          <w:p w:rsidR="00300DAF" w:rsidRDefault="00300DA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Contact Details</w:t>
            </w: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</w:rPr>
            </w:pPr>
          </w:p>
        </w:tc>
      </w:tr>
      <w:tr w:rsidR="00300DAF" w:rsidTr="00300DAF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</w:rPr>
              <w:t xml:space="preserve">I understand that I must </w:t>
            </w:r>
            <w:r>
              <w:rPr>
                <w:rFonts w:cs="Arial"/>
              </w:rPr>
              <w:t xml:space="preserve">ensure an adult </w:t>
            </w:r>
            <w:r>
              <w:rPr>
                <w:rFonts w:cs="Arial"/>
              </w:rPr>
              <w:t>deliver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 xml:space="preserve"> the medicine personally to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>
              <w:rPr>
                <w:rFonts w:cs="Arial"/>
              </w:rPr>
              <w:t>agreed member of staff</w:t>
            </w:r>
            <w:r>
              <w:rPr>
                <w:rFonts w:ascii="Times New Roman" w:hAnsi="Times New Roman"/>
              </w:rPr>
              <w:t>]</w:t>
            </w:r>
          </w:p>
        </w:tc>
      </w:tr>
    </w:tbl>
    <w:p w:rsidR="00300DAF" w:rsidRDefault="00300DAF" w:rsidP="00300DAF">
      <w:pPr>
        <w:rPr>
          <w:rFonts w:cs="Arial"/>
          <w:sz w:val="18"/>
          <w:szCs w:val="18"/>
        </w:rPr>
      </w:pPr>
    </w:p>
    <w:p w:rsidR="00300DAF" w:rsidRDefault="00300DAF" w:rsidP="00300DAF">
      <w: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300DAF" w:rsidRDefault="00300DAF" w:rsidP="00300DAF">
      <w:pPr>
        <w:rPr>
          <w:rFonts w:cs="Arial"/>
          <w:sz w:val="22"/>
        </w:rPr>
      </w:pP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 xml:space="preserve">Name </w:t>
      </w:r>
      <w:r>
        <w:rPr>
          <w:rFonts w:cs="Arial"/>
        </w:rPr>
        <w:tab/>
      </w: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>Signature(s)</w:t>
      </w:r>
      <w:r>
        <w:rPr>
          <w:rFonts w:cs="Arial"/>
        </w:rPr>
        <w:tab/>
      </w:r>
      <w:r>
        <w:rPr>
          <w:rFonts w:cs="Arial"/>
        </w:rPr>
        <w:tab/>
        <w:t xml:space="preserve">              </w:t>
      </w: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>Date</w:t>
      </w:r>
      <w:r>
        <w:rPr>
          <w:rFonts w:cs="Arial"/>
        </w:rPr>
        <w:tab/>
      </w: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>Authorisation to administer medication approved by headteacher (or senior teacher)</w:t>
      </w: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bookmarkStart w:id="0" w:name="_Toc386700753"/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 xml:space="preserve">Name </w:t>
      </w:r>
      <w:r>
        <w:rPr>
          <w:rFonts w:cs="Arial"/>
        </w:rPr>
        <w:tab/>
      </w: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>Signature(s)</w:t>
      </w:r>
      <w:r>
        <w:rPr>
          <w:rFonts w:cs="Arial"/>
        </w:rPr>
        <w:tab/>
      </w:r>
      <w:r>
        <w:rPr>
          <w:rFonts w:cs="Arial"/>
        </w:rPr>
        <w:tab/>
        <w:t xml:space="preserve">             </w:t>
      </w: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p w:rsidR="00300DAF" w:rsidRDefault="00300DAF" w:rsidP="00300DAF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>Date</w:t>
      </w:r>
      <w:r>
        <w:rPr>
          <w:rFonts w:cs="Arial"/>
        </w:rPr>
        <w:tab/>
      </w:r>
    </w:p>
    <w:p w:rsidR="00300DAF" w:rsidRDefault="00300DAF" w:rsidP="00300DAF">
      <w:pPr>
        <w:suppressAutoHyphens w:val="0"/>
        <w:autoSpaceDN/>
        <w:rPr>
          <w:b/>
        </w:rPr>
        <w:sectPr w:rsidR="00300DAF" w:rsidSect="00300DAF">
          <w:headerReference w:type="first" r:id="rId8"/>
          <w:pgSz w:w="11906" w:h="16838"/>
          <w:pgMar w:top="709" w:right="1274" w:bottom="1134" w:left="1134" w:header="709" w:footer="709" w:gutter="0"/>
          <w:cols w:space="720"/>
          <w:titlePg/>
          <w:docGrid w:linePitch="326"/>
        </w:sectPr>
      </w:pPr>
      <w:bookmarkStart w:id="1" w:name="_GoBack"/>
      <w:bookmarkEnd w:id="0"/>
      <w:bookmarkEnd w:id="1"/>
    </w:p>
    <w:p w:rsidR="00300DAF" w:rsidRDefault="00300DAF" w:rsidP="00300DAF">
      <w:pPr>
        <w:pStyle w:val="Heading1"/>
      </w:pPr>
      <w:bookmarkStart w:id="2" w:name="_Toc386700754"/>
      <w:r>
        <w:lastRenderedPageBreak/>
        <w:t xml:space="preserve">Record of medicine administered </w:t>
      </w:r>
      <w:bookmarkEnd w:id="2"/>
    </w:p>
    <w:p w:rsidR="00300DAF" w:rsidRDefault="00300DAF" w:rsidP="00300D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1466"/>
      </w:tblGrid>
      <w:tr w:rsidR="00300DAF" w:rsidTr="00300DAF"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53614B" wp14:editId="43C84972">
                  <wp:extent cx="415925" cy="522605"/>
                  <wp:effectExtent l="0" t="0" r="3175" b="0"/>
                  <wp:docPr id="1" name="Picture 1" descr="Townley official shield 2016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wnley official shield 2016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Child’s name</w:t>
            </w:r>
          </w:p>
        </w:tc>
      </w:tr>
    </w:tbl>
    <w:p w:rsidR="00300DAF" w:rsidRDefault="00300DAF" w:rsidP="00300DAF">
      <w:pPr>
        <w:rPr>
          <w:rFonts w:cs="Arial"/>
        </w:rPr>
      </w:pPr>
    </w:p>
    <w:p w:rsidR="00300DAF" w:rsidRDefault="00300DAF" w:rsidP="00300DAF">
      <w:pPr>
        <w:tabs>
          <w:tab w:val="center" w:pos="936"/>
          <w:tab w:val="center" w:pos="2652"/>
          <w:tab w:val="center" w:pos="4368"/>
          <w:tab w:val="center" w:pos="6240"/>
          <w:tab w:val="center" w:pos="7956"/>
          <w:tab w:val="center" w:pos="9750"/>
          <w:tab w:val="center" w:pos="11544"/>
          <w:tab w:val="center" w:pos="13260"/>
        </w:tabs>
        <w:rPr>
          <w:rFonts w:cs="Arial"/>
          <w:noProof/>
        </w:rPr>
      </w:pPr>
      <w:r>
        <w:rPr>
          <w:rFonts w:cs="Arial"/>
          <w:noProof/>
        </w:rPr>
        <w:tab/>
      </w:r>
    </w:p>
    <w:p w:rsidR="00300DAF" w:rsidRDefault="00300DAF" w:rsidP="00300DAF">
      <w:pPr>
        <w:rPr>
          <w:rFonts w:cs="Arial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673"/>
        <w:gridCol w:w="1715"/>
        <w:gridCol w:w="1675"/>
        <w:gridCol w:w="1722"/>
        <w:gridCol w:w="1727"/>
        <w:gridCol w:w="1678"/>
        <w:gridCol w:w="2146"/>
      </w:tblGrid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tabs>
                <w:tab w:val="left" w:pos="675"/>
                <w:tab w:val="left" w:pos="1264"/>
              </w:tabs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Date</w:t>
            </w:r>
          </w:p>
          <w:p w:rsidR="00300DAF" w:rsidRDefault="00300DAF">
            <w:pPr>
              <w:tabs>
                <w:tab w:val="left" w:pos="675"/>
                <w:tab w:val="left" w:pos="1264"/>
              </w:tabs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noProof/>
              </w:rPr>
              <w:t>00/00/00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noProof/>
              </w:rPr>
              <w:t>Time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noProof/>
              </w:rPr>
              <w:t>Name of medicine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noProof/>
              </w:rPr>
              <w:t>Dose given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noProof/>
              </w:rPr>
              <w:t>Any reactions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noProof/>
              </w:rPr>
              <w:t>Signature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noProof/>
              </w:rPr>
              <w:t>Print name of staff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300DAF" w:rsidRDefault="00300DAF">
            <w:pPr>
              <w:rPr>
                <w:sz w:val="20"/>
              </w:rPr>
            </w:pPr>
            <w:r>
              <w:rPr>
                <w:sz w:val="20"/>
              </w:rPr>
              <w:t>Witness Signature(controlled drugs)</w:t>
            </w: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  <w:tr w:rsidR="00300DAF" w:rsidTr="00300DA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00DAF" w:rsidRDefault="00300DAF">
            <w:pPr>
              <w:tabs>
                <w:tab w:val="left" w:pos="675"/>
                <w:tab w:val="left" w:pos="1264"/>
              </w:tabs>
              <w:ind w:lef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0DAF" w:rsidRDefault="00300D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00DAF" w:rsidRDefault="00300DAF" w:rsidP="00300DAF">
      <w:pPr>
        <w:rPr>
          <w:rFonts w:ascii="Times New Roman" w:hAnsi="Times New Roman"/>
          <w:sz w:val="16"/>
          <w:szCs w:val="16"/>
        </w:rPr>
      </w:pPr>
    </w:p>
    <w:p w:rsidR="00300DAF" w:rsidRDefault="00300DAF" w:rsidP="00300DAF"/>
    <w:sectPr w:rsidR="00300DAF" w:rsidSect="00300DA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AF" w:rsidRDefault="00300DAF" w:rsidP="00300DAF">
      <w:r>
        <w:separator/>
      </w:r>
    </w:p>
  </w:endnote>
  <w:endnote w:type="continuationSeparator" w:id="0">
    <w:p w:rsidR="00300DAF" w:rsidRDefault="00300DAF" w:rsidP="003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AF" w:rsidRDefault="00300DAF" w:rsidP="00300DAF">
      <w:r>
        <w:separator/>
      </w:r>
    </w:p>
  </w:footnote>
  <w:footnote w:type="continuationSeparator" w:id="0">
    <w:p w:rsidR="00300DAF" w:rsidRDefault="00300DAF" w:rsidP="0030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AF" w:rsidRDefault="00300DAF" w:rsidP="00300DAF">
    <w:pPr>
      <w:pStyle w:val="Header"/>
      <w:jc w:val="center"/>
      <w:rPr>
        <w:b/>
        <w:color w:val="003366"/>
        <w:sz w:val="28"/>
      </w:rPr>
    </w:pPr>
    <w:r>
      <w:rPr>
        <w:b/>
        <w:color w:val="003366"/>
        <w:sz w:val="28"/>
      </w:rPr>
      <w:t>Townley School and Pre-School</w:t>
    </w:r>
  </w:p>
  <w:p w:rsidR="00300DAF" w:rsidRDefault="00300DAF" w:rsidP="00300DAF">
    <w:pPr>
      <w:pStyle w:val="Header"/>
      <w:jc w:val="center"/>
      <w:rPr>
        <w:color w:val="003366"/>
        <w:sz w:val="20"/>
      </w:rPr>
    </w:pPr>
    <w:r>
      <w:rPr>
        <w:color w:val="003366"/>
        <w:sz w:val="20"/>
      </w:rPr>
      <w:t>Christchurch, Wisbech, Cambs. PE14 9NA</w:t>
    </w:r>
  </w:p>
  <w:p w:rsidR="00300DAF" w:rsidRDefault="00300DAF" w:rsidP="00300DA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2869565</wp:posOffset>
          </wp:positionH>
          <wp:positionV relativeFrom="margin">
            <wp:posOffset>-847725</wp:posOffset>
          </wp:positionV>
          <wp:extent cx="420370" cy="521970"/>
          <wp:effectExtent l="0" t="0" r="0" b="0"/>
          <wp:wrapSquare wrapText="bothSides"/>
          <wp:docPr id="3" name="Picture 3" descr="Townley official shield 2016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wnley official shield 2016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DAF" w:rsidRDefault="00300DAF" w:rsidP="00300DAF">
    <w:pPr>
      <w:pStyle w:val="Header"/>
      <w:jc w:val="center"/>
    </w:pPr>
    <w:r>
      <w:rPr>
        <w:color w:val="003366"/>
        <w:sz w:val="20"/>
      </w:rPr>
      <w:t xml:space="preserve">Email: </w:t>
    </w:r>
    <w:hyperlink r:id="rId2" w:history="1">
      <w:r>
        <w:rPr>
          <w:rStyle w:val="Hyperlink"/>
          <w:sz w:val="20"/>
        </w:rPr>
        <w:t>office@Townley.cambs.sch.uk</w:t>
      </w:r>
    </w:hyperlink>
    <w:r>
      <w:rPr>
        <w:color w:val="003366"/>
        <w:sz w:val="20"/>
      </w:rPr>
      <w:t xml:space="preserve">                                                           Tel/Fax: 01354 638229</w:t>
    </w:r>
  </w:p>
  <w:p w:rsidR="00300DAF" w:rsidRDefault="00300DAF" w:rsidP="00300DAF">
    <w:pPr>
      <w:pStyle w:val="Header"/>
      <w:pBdr>
        <w:bottom w:val="single" w:sz="4" w:space="0" w:color="000000"/>
      </w:pBdr>
      <w:rPr>
        <w:color w:val="003366"/>
        <w:sz w:val="20"/>
      </w:rPr>
    </w:pPr>
  </w:p>
  <w:p w:rsidR="00300DAF" w:rsidRDefault="00300DAF" w:rsidP="00300DAF">
    <w:pPr>
      <w:pStyle w:val="Header"/>
      <w:pBdr>
        <w:bottom w:val="single" w:sz="4" w:space="0" w:color="000000"/>
      </w:pBdr>
      <w:rPr>
        <w:color w:val="003366"/>
        <w:sz w:val="20"/>
      </w:rPr>
    </w:pPr>
  </w:p>
  <w:p w:rsidR="00300DAF" w:rsidRDefault="00300DAF" w:rsidP="00300DAF">
    <w:pPr>
      <w:pStyle w:val="Header"/>
      <w:pBdr>
        <w:bottom w:val="single" w:sz="4" w:space="0" w:color="000000"/>
      </w:pBdr>
      <w:jc w:val="center"/>
      <w:rPr>
        <w:color w:val="003366"/>
        <w:sz w:val="20"/>
      </w:rPr>
    </w:pPr>
    <w:r>
      <w:rPr>
        <w:color w:val="003366"/>
        <w:sz w:val="20"/>
      </w:rPr>
      <w:t xml:space="preserve"> Headteacher: Mrs Maria-Anne Higgins</w:t>
    </w:r>
  </w:p>
  <w:p w:rsidR="00300DAF" w:rsidRDefault="00300D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5AA4"/>
    <w:multiLevelType w:val="hybridMultilevel"/>
    <w:tmpl w:val="39D4C6F0"/>
    <w:lvl w:ilvl="0" w:tplc="0102F330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AF"/>
    <w:rsid w:val="00300DAF"/>
    <w:rsid w:val="00A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AF"/>
    <w:pPr>
      <w:suppressAutoHyphens/>
      <w:autoSpaceDN w:val="0"/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0DA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DAF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00DAF"/>
    <w:pPr>
      <w:ind w:left="720"/>
    </w:pPr>
  </w:style>
  <w:style w:type="paragraph" w:styleId="Header">
    <w:name w:val="header"/>
    <w:basedOn w:val="Normal"/>
    <w:link w:val="HeaderChar"/>
    <w:unhideWhenUsed/>
    <w:rsid w:val="00300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0DAF"/>
    <w:rPr>
      <w:rFonts w:ascii="Comic Sans MS" w:eastAsia="Times New Roman" w:hAnsi="Comic Sans M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0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DAF"/>
    <w:rPr>
      <w:rFonts w:ascii="Comic Sans MS" w:eastAsia="Times New Roman" w:hAnsi="Comic Sans MS" w:cs="Times New Roman"/>
      <w:sz w:val="24"/>
      <w:szCs w:val="20"/>
    </w:rPr>
  </w:style>
  <w:style w:type="character" w:styleId="Hyperlink">
    <w:name w:val="Hyperlink"/>
    <w:semiHidden/>
    <w:unhideWhenUsed/>
    <w:rsid w:val="00300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AF"/>
    <w:pPr>
      <w:suppressAutoHyphens/>
      <w:autoSpaceDN w:val="0"/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0DA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DAF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00DAF"/>
    <w:pPr>
      <w:ind w:left="720"/>
    </w:pPr>
  </w:style>
  <w:style w:type="paragraph" w:styleId="Header">
    <w:name w:val="header"/>
    <w:basedOn w:val="Normal"/>
    <w:link w:val="HeaderChar"/>
    <w:unhideWhenUsed/>
    <w:rsid w:val="00300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0DAF"/>
    <w:rPr>
      <w:rFonts w:ascii="Comic Sans MS" w:eastAsia="Times New Roman" w:hAnsi="Comic Sans M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0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DAF"/>
    <w:rPr>
      <w:rFonts w:ascii="Comic Sans MS" w:eastAsia="Times New Roman" w:hAnsi="Comic Sans MS" w:cs="Times New Roman"/>
      <w:sz w:val="24"/>
      <w:szCs w:val="20"/>
    </w:rPr>
  </w:style>
  <w:style w:type="character" w:styleId="Hyperlink">
    <w:name w:val="Hyperlink"/>
    <w:semiHidden/>
    <w:unhideWhenUsed/>
    <w:rsid w:val="00300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ownley.camb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2016-06-05T15:43:00Z</dcterms:created>
  <dcterms:modified xsi:type="dcterms:W3CDTF">2016-06-05T15:45:00Z</dcterms:modified>
</cp:coreProperties>
</file>